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F12C" w14:textId="77777777" w:rsidR="002F08D4" w:rsidRDefault="002F08D4" w:rsidP="002F08D4">
      <w:r>
        <w:t>PÕHITOETUS</w:t>
      </w:r>
    </w:p>
    <w:p w14:paraId="3402DB15" w14:textId="77777777" w:rsidR="002F08D4" w:rsidRDefault="002F08D4" w:rsidP="00EE7380">
      <w:pPr>
        <w:jc w:val="both"/>
      </w:pPr>
    </w:p>
    <w:p w14:paraId="6C9B9403" w14:textId="77777777" w:rsidR="002F08D4" w:rsidRDefault="002F08D4" w:rsidP="00EE7380">
      <w:pPr>
        <w:jc w:val="both"/>
      </w:pPr>
      <w:r>
        <w:t>Põhitoetus on õppijale antav rahaline toetus hariduse omandamisega kaasnevate kulutuste katmiseks.</w:t>
      </w:r>
    </w:p>
    <w:p w14:paraId="74E0FFEE" w14:textId="70F6A5ED" w:rsidR="002F08D4" w:rsidRDefault="002F08D4" w:rsidP="00EE7380">
      <w:pPr>
        <w:jc w:val="both"/>
      </w:pPr>
      <w:r>
        <w:t xml:space="preserve">Põhitoetuse suurus </w:t>
      </w:r>
      <w:r>
        <w:t xml:space="preserve">ühes </w:t>
      </w:r>
      <w:r>
        <w:t>õppekuu</w:t>
      </w:r>
      <w:r>
        <w:t xml:space="preserve">s </w:t>
      </w:r>
      <w:r>
        <w:t>on 60 eurot</w:t>
      </w:r>
      <w:r>
        <w:t>.</w:t>
      </w:r>
    </w:p>
    <w:p w14:paraId="12954A7C" w14:textId="57B424D6" w:rsidR="002F08D4" w:rsidRDefault="002F08D4" w:rsidP="00EE7380">
      <w:pPr>
        <w:jc w:val="both"/>
      </w:pPr>
      <w:r>
        <w:t>Põhitoetus määratakse ühes semestris viieks kuuks</w:t>
      </w:r>
      <w:r w:rsidR="00DC7B14">
        <w:t xml:space="preserve">: </w:t>
      </w:r>
      <w:r>
        <w:t xml:space="preserve">septembrist jaanuarini ja veebruarist juunini. </w:t>
      </w:r>
    </w:p>
    <w:p w14:paraId="78089D00" w14:textId="61525A1C" w:rsidR="002F08D4" w:rsidRDefault="002F08D4" w:rsidP="00EE7380">
      <w:pPr>
        <w:jc w:val="both"/>
      </w:pPr>
      <w:r w:rsidRPr="002F08D4">
        <w:t>Põhitoetust on õigus taotleda õppijal, kes</w:t>
      </w:r>
      <w:r>
        <w:t>:</w:t>
      </w:r>
    </w:p>
    <w:p w14:paraId="17242820" w14:textId="77777777" w:rsidR="002F08D4" w:rsidRDefault="002F08D4" w:rsidP="00EE7380">
      <w:pPr>
        <w:pStyle w:val="Loendilik"/>
        <w:numPr>
          <w:ilvl w:val="0"/>
          <w:numId w:val="1"/>
        </w:numPr>
        <w:jc w:val="both"/>
      </w:pPr>
      <w:r>
        <w:t>on Eesti kodanik või viibib Eestis pikaajalise elaniku või tähtajalise elamisloa või alalise või tähtajalise elamisõiguse alusel;</w:t>
      </w:r>
    </w:p>
    <w:p w14:paraId="612410FD" w14:textId="708BEFEB" w:rsidR="002F08D4" w:rsidRDefault="002F08D4" w:rsidP="00EE7380">
      <w:pPr>
        <w:pStyle w:val="Loendilik"/>
        <w:numPr>
          <w:ilvl w:val="0"/>
          <w:numId w:val="1"/>
        </w:numPr>
        <w:jc w:val="both"/>
      </w:pPr>
      <w:r w:rsidRPr="002F08D4">
        <w:t>õpib kutseõppe tasemeõppe õppekaval, kus on tegevustoetusest moodustatud koolituskohad, välja arvatud ettevalmistava õppe õppekaval</w:t>
      </w:r>
      <w:r>
        <w:t>;</w:t>
      </w:r>
    </w:p>
    <w:p w14:paraId="20483091" w14:textId="5DB4575E" w:rsidR="002F08D4" w:rsidRDefault="002F08D4" w:rsidP="00EE7380">
      <w:pPr>
        <w:pStyle w:val="Loendilik"/>
        <w:numPr>
          <w:ilvl w:val="0"/>
          <w:numId w:val="1"/>
        </w:numPr>
        <w:jc w:val="both"/>
      </w:pPr>
      <w:r w:rsidRPr="002F08D4">
        <w:t>õpib kutseõppe tasemeõppe õppekaval statsionaarses õppes, välja arvatud ettevalmistavas õppes, ja ei ole ületanud õppekava nominaalkestust</w:t>
      </w:r>
      <w:r>
        <w:t>;</w:t>
      </w:r>
    </w:p>
    <w:p w14:paraId="20C1D9EB" w14:textId="6A88AB0E" w:rsidR="002F08D4" w:rsidRDefault="002F08D4" w:rsidP="00EE7380">
      <w:pPr>
        <w:pStyle w:val="Loendilik"/>
        <w:numPr>
          <w:ilvl w:val="0"/>
          <w:numId w:val="1"/>
        </w:numPr>
        <w:jc w:val="both"/>
      </w:pPr>
      <w:r w:rsidRPr="002F08D4">
        <w:t>ei viibi akadeemilisel puhkusel</w:t>
      </w:r>
      <w:r>
        <w:t>;</w:t>
      </w:r>
    </w:p>
    <w:p w14:paraId="4B227FB9" w14:textId="1E49A949" w:rsidR="002F08D4" w:rsidRDefault="002F08D4" w:rsidP="00EE7380">
      <w:pPr>
        <w:pStyle w:val="Loendilik"/>
        <w:numPr>
          <w:ilvl w:val="0"/>
          <w:numId w:val="1"/>
        </w:numPr>
        <w:jc w:val="both"/>
      </w:pPr>
      <w:r w:rsidRPr="002F08D4">
        <w:t>ei oma õppevõlgnevusi</w:t>
      </w:r>
      <w:r>
        <w:t>.</w:t>
      </w:r>
    </w:p>
    <w:p w14:paraId="273509E0" w14:textId="461C76FB" w:rsidR="002F08D4" w:rsidRDefault="002F08D4" w:rsidP="00EE7380">
      <w:pPr>
        <w:jc w:val="both"/>
      </w:pPr>
      <w:r>
        <w:t>E</w:t>
      </w:r>
      <w:r w:rsidRPr="002F08D4">
        <w:t xml:space="preserve">smakursuslased </w:t>
      </w:r>
      <w:r>
        <w:t xml:space="preserve">saavad põhitoetust </w:t>
      </w:r>
      <w:r w:rsidRPr="002F08D4">
        <w:t xml:space="preserve">taotleda </w:t>
      </w:r>
      <w:r>
        <w:t xml:space="preserve">alates teisest </w:t>
      </w:r>
      <w:r w:rsidRPr="002F08D4">
        <w:t>poolaasta</w:t>
      </w:r>
      <w:r>
        <w:t xml:space="preserve">st. </w:t>
      </w:r>
    </w:p>
    <w:p w14:paraId="34E4C623" w14:textId="77777777" w:rsidR="002F08D4" w:rsidRDefault="002F08D4" w:rsidP="00EE7380">
      <w:pPr>
        <w:jc w:val="both"/>
      </w:pPr>
      <w:r>
        <w:t>Põhitoetuse taotlus tuleb esitada siseveebis sügissemestril hiljemalt 10. septembriks ja kevadsemestril 10. veebruariks.</w:t>
      </w:r>
    </w:p>
    <w:p w14:paraId="38C89DA2" w14:textId="72626C53" w:rsidR="002F08D4" w:rsidRDefault="00324A71" w:rsidP="00EE7380">
      <w:pPr>
        <w:jc w:val="both"/>
      </w:pPr>
      <w:r>
        <w:t xml:space="preserve">Põhitoetuse määramise otsustab toetuste komisjon. </w:t>
      </w:r>
      <w:r w:rsidRPr="00324A71">
        <w:t>Põhitoetus määratakse riigieelarves ettenähtud ja kolledžile eraldatud vahendite piires</w:t>
      </w:r>
      <w:r w:rsidR="00DC7B14" w:rsidRPr="00DC7B14">
        <w:t xml:space="preserve"> </w:t>
      </w:r>
      <w:r w:rsidR="00DC7B14">
        <w:t>eelmise poolaasta keskmise õpitulemuse</w:t>
      </w:r>
      <w:r w:rsidRPr="00324A71">
        <w:t xml:space="preserve"> paremusjärjestuse alusel</w:t>
      </w:r>
      <w:r w:rsidR="00DC7B14">
        <w:t xml:space="preserve">. </w:t>
      </w:r>
      <w:r w:rsidRPr="00324A71">
        <w:t xml:space="preserve"> </w:t>
      </w:r>
    </w:p>
    <w:p w14:paraId="467E54A1" w14:textId="39FF318A" w:rsidR="00DC7B14" w:rsidRDefault="00DC7B14" w:rsidP="00EE7380">
      <w:pPr>
        <w:jc w:val="both"/>
      </w:pPr>
      <w:r w:rsidRPr="00DC7B14">
        <w:t xml:space="preserve">Põhitoetus </w:t>
      </w:r>
      <w:r>
        <w:t xml:space="preserve">kantakse õppija arvelduskontole igal õppekuul hiljemalt </w:t>
      </w:r>
      <w:r w:rsidRPr="00DC7B14">
        <w:t>20. kuupäevaks</w:t>
      </w:r>
      <w:r>
        <w:t xml:space="preserve">. </w:t>
      </w:r>
      <w:r w:rsidR="00EE7380">
        <w:t>Välja arvatud s</w:t>
      </w:r>
      <w:r>
        <w:t>eptembri põhitoetus</w:t>
      </w:r>
      <w:r w:rsidR="00EE7380">
        <w:t>, mis makstakse</w:t>
      </w:r>
      <w:r>
        <w:t xml:space="preserve"> hiljemalt oktoobris ja veebruari põhitoetus</w:t>
      </w:r>
      <w:r w:rsidR="00EE7380">
        <w:t xml:space="preserve">, mis makstakse hiljemalt </w:t>
      </w:r>
      <w:r>
        <w:t xml:space="preserve">märtsis. </w:t>
      </w:r>
    </w:p>
    <w:p w14:paraId="402E59CF" w14:textId="5F2A807F" w:rsidR="00756B95" w:rsidRDefault="00756B95" w:rsidP="00EE7380">
      <w:pPr>
        <w:jc w:val="both"/>
      </w:pPr>
      <w:r w:rsidRPr="00756B95">
        <w:t>Kolledžil on õigus, peatada või lõpetada põhitoetuse maksmine, kui õppija rikub oluliselt kolledži põhimääruse, õppijate sisekorraeeskirja, õppekorralduseeskirja ja muude õigusaktidega kehtestatud kohustusi</w:t>
      </w:r>
      <w:r>
        <w:t>.</w:t>
      </w:r>
    </w:p>
    <w:p w14:paraId="4E109731" w14:textId="77777777" w:rsidR="00756B95" w:rsidRDefault="00756B95" w:rsidP="00EE7380">
      <w:pPr>
        <w:jc w:val="both"/>
      </w:pPr>
    </w:p>
    <w:p w14:paraId="46F4568B" w14:textId="7C907CCC" w:rsidR="00A90C5C" w:rsidRDefault="002F08D4" w:rsidP="00EE7380">
      <w:pPr>
        <w:jc w:val="both"/>
      </w:pPr>
      <w:r>
        <w:t xml:space="preserve">Põhitoetuste maksmise kord (PDF, </w:t>
      </w:r>
      <w:r w:rsidR="00DC7B14">
        <w:t>31.08.2025</w:t>
      </w:r>
      <w:r>
        <w:t>).</w:t>
      </w:r>
    </w:p>
    <w:sectPr w:rsidR="00A9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76BB"/>
    <w:multiLevelType w:val="hybridMultilevel"/>
    <w:tmpl w:val="77D23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D4"/>
    <w:rsid w:val="002F08D4"/>
    <w:rsid w:val="00324A71"/>
    <w:rsid w:val="00756B95"/>
    <w:rsid w:val="008C4BEE"/>
    <w:rsid w:val="00A90C5C"/>
    <w:rsid w:val="00DC7B14"/>
    <w:rsid w:val="00E95ACB"/>
    <w:rsid w:val="00E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CFFC"/>
  <w15:chartTrackingRefBased/>
  <w15:docId w15:val="{9BBF2353-B071-4072-BB74-F0BE9E8B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F0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F0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0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0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0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0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0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0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0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F0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F0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0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08D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08D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08D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08D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08D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08D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0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F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0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F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0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F08D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08D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F08D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0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08D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0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Voco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Vares</dc:creator>
  <cp:keywords/>
  <dc:description/>
  <cp:lastModifiedBy>Aire Vares</cp:lastModifiedBy>
  <cp:revision>2</cp:revision>
  <dcterms:created xsi:type="dcterms:W3CDTF">2025-09-01T11:18:00Z</dcterms:created>
  <dcterms:modified xsi:type="dcterms:W3CDTF">2025-09-01T12:20:00Z</dcterms:modified>
</cp:coreProperties>
</file>