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center"/>
        <w:rPr>
          <w:rFonts w:ascii="Montserrat Black" w:cs="Montserrat Black" w:eastAsia="Montserrat Black" w:hAnsi="Montserrat Black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Black" w:cs="Montserrat Black" w:eastAsia="Montserrat Black" w:hAnsi="Montserrat Black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AASTA TEGIJA 202</w:t>
      </w:r>
      <w:r w:rsidDel="00000000" w:rsidR="00000000" w:rsidRPr="00000000">
        <w:rPr>
          <w:rFonts w:ascii="Montserrat Black" w:cs="Montserrat Black" w:eastAsia="Montserrat Black" w:hAnsi="Montserrat Black"/>
          <w:sz w:val="36"/>
          <w:szCs w:val="36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center"/>
        <w:rPr>
          <w:rFonts w:ascii="Montserrat Black" w:cs="Montserrat Black" w:eastAsia="Montserrat Black" w:hAnsi="Montserrat Blac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Black" w:cs="Montserrat Black" w:eastAsia="Montserrat Black" w:hAnsi="Montserrat Blac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Ettevõtlus</w:t>
      </w:r>
      <w:r w:rsidDel="00000000" w:rsidR="00000000" w:rsidRPr="00000000">
        <w:rPr>
          <w:rFonts w:ascii="Montserrat Black" w:cs="Montserrat Black" w:eastAsia="Montserrat Black" w:hAnsi="Montserrat Black"/>
          <w:b w:val="1"/>
          <w:sz w:val="28"/>
          <w:szCs w:val="28"/>
          <w:rtl w:val="0"/>
        </w:rPr>
        <w:t xml:space="preserve">oskuste</w:t>
      </w:r>
      <w:r w:rsidDel="00000000" w:rsidR="00000000" w:rsidRPr="00000000">
        <w:rPr>
          <w:rFonts w:ascii="Montserrat Black" w:cs="Montserrat Black" w:eastAsia="Montserrat Black" w:hAnsi="Montserrat Black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võistlus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00" w:line="276" w:lineRule="auto"/>
        <w:ind w:left="0" w:right="0" w:firstLine="0"/>
        <w:jc w:val="left"/>
        <w:rPr>
          <w:rFonts w:ascii="Montserrat Medium" w:cs="Montserrat Medium" w:eastAsia="Montserrat Medium" w:hAnsi="Montserrat Medium"/>
          <w:b w:val="1"/>
          <w:sz w:val="20"/>
          <w:szCs w:val="20"/>
          <w:u w:val="single"/>
        </w:rPr>
      </w:pPr>
      <w:r w:rsidDel="00000000" w:rsidR="00000000" w:rsidRPr="00000000">
        <w:rPr>
          <w:rFonts w:ascii="Montserrat Medium" w:cs="Montserrat Medium" w:eastAsia="Montserrat Medium" w:hAnsi="Montserrat Medium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OSALEJAD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Võistlus on </w:t>
      </w:r>
      <w:r w:rsidDel="00000000" w:rsidR="00000000" w:rsidRPr="00000000">
        <w:rPr>
          <w:b w:val="1"/>
          <w:rtl w:val="0"/>
        </w:rPr>
        <w:t xml:space="preserve">paarisvõistlus</w:t>
      </w:r>
      <w:r w:rsidDel="00000000" w:rsidR="00000000" w:rsidRPr="00000000">
        <w:rPr>
          <w:rtl w:val="0"/>
        </w:rPr>
        <w:t xml:space="preserve"> ja toimub 31.  jaanuaril 2023 Põllu 11A ruumis 209.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Osaleda saavad kõikide erialade õppijad kuni v</w:t>
      </w:r>
      <w:r w:rsidDel="00000000" w:rsidR="00000000" w:rsidRPr="00000000">
        <w:rPr>
          <w:rtl w:val="0"/>
        </w:rPr>
        <w:t xml:space="preserve">anuseni </w:t>
      </w:r>
      <w:r w:rsidDel="00000000" w:rsidR="00000000" w:rsidRPr="00000000">
        <w:rPr>
          <w:u w:val="single"/>
          <w:rtl w:val="0"/>
        </w:rPr>
        <w:t xml:space="preserve">26 eluaastat</w:t>
      </w:r>
      <w:r w:rsidDel="00000000" w:rsidR="00000000" w:rsidRPr="00000000">
        <w:rPr>
          <w:rtl w:val="0"/>
        </w:rPr>
        <w:t xml:space="preserve"> (sünniaasta 1997 või hilisem).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Montserrat Medium" w:cs="Montserrat Medium" w:eastAsia="Montserrat Medium" w:hAnsi="Montserrat Medium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VÕISTLUSTE AJAKAVA, ÜLESANDED JA LÄBIVIIMISE KORD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" w:line="271" w:lineRule="auto"/>
        <w:ind w:left="0" w:right="0" w:firstLine="0"/>
        <w:jc w:val="left"/>
        <w:rPr>
          <w:rFonts w:ascii="Montserrat Medium" w:cs="Montserrat Medium" w:eastAsia="Montserrat Medium" w:hAnsi="Montserrat Medium"/>
          <w:b w:val="1"/>
          <w:i w:val="0"/>
          <w:smallCaps w:val="0"/>
          <w:strike w:val="0"/>
          <w:color w:val="a64d79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 Medium" w:cs="Montserrat Medium" w:eastAsia="Montserrat Medium" w:hAnsi="Montserrat Medium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Võistlus koosneb kolmest osast ajavahemikul  8.30 – 15.45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 osa - probleemi püstitamine ja 1 minutiline esitlus inglise keeles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 osa - persoona loomine ja ressursside kavandamine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III osa - esitluse koostamine ja lahenduse esitlemine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Montserrat Medium" w:cs="Montserrat Medium" w:eastAsia="Montserrat Medium" w:hAnsi="Montserrat Medium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Montserrat Medium" w:cs="Montserrat Medium" w:eastAsia="Montserrat Medium" w:hAnsi="Montserrat Medium"/>
          <w:b w:val="1"/>
          <w:i w:val="0"/>
          <w:smallCaps w:val="0"/>
          <w:strike w:val="0"/>
          <w:color w:val="a64d79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Montserrat Medium" w:cs="Montserrat Medium" w:eastAsia="Montserrat Medium" w:hAnsi="Montserrat Medium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HINDAMINE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Hinnatakse: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ü</w:t>
      </w:r>
      <w:r w:rsidDel="00000000" w:rsidR="00000000" w:rsidRPr="00000000">
        <w:rPr>
          <w:b w:val="1"/>
          <w:color w:val="000000"/>
          <w:rtl w:val="0"/>
        </w:rPr>
        <w:t xml:space="preserve">lesande lahendust</w:t>
      </w:r>
      <w:r w:rsidDel="00000000" w:rsidR="00000000" w:rsidRPr="00000000">
        <w:rPr>
          <w:b w:val="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esinemisoskust</w:t>
      </w:r>
      <w:r w:rsidDel="00000000" w:rsidR="00000000" w:rsidRPr="00000000">
        <w:rPr>
          <w:b w:val="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paari koostööoskus</w:t>
      </w:r>
      <w:r w:rsidDel="00000000" w:rsidR="00000000" w:rsidRPr="00000000">
        <w:rPr>
          <w:b w:val="1"/>
          <w:rtl w:val="0"/>
        </w:rPr>
        <w:t xml:space="preserve">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ettekande sisu ja formaati</w:t>
      </w:r>
      <w:r w:rsidDel="00000000" w:rsidR="00000000" w:rsidRPr="00000000">
        <w:rPr>
          <w:b w:val="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küsimustele vastamist</w:t>
      </w:r>
      <w:r w:rsidDel="00000000" w:rsidR="00000000" w:rsidRPr="00000000">
        <w:rPr>
          <w:b w:val="1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ajast kinnipidamist.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Võistlejaid hindab minimaalselt 3- liikmeline žürii, mille koosseisu kuulub vähemalt 1 tööandjate esindaja.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Võistlejal on võimalik koguda maksimaalselt 100 punkti: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b w:val="1"/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b w:val="1"/>
          <w:color w:val="000000"/>
          <w:rtl w:val="0"/>
        </w:rPr>
        <w:t xml:space="preserve">I osa </w:t>
      </w: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b w:val="1"/>
          <w:color w:val="000000"/>
          <w:rtl w:val="0"/>
        </w:rPr>
        <w:t xml:space="preserve">30 punkti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b w:val="1"/>
          <w:color w:val="000000"/>
        </w:rPr>
      </w:pPr>
      <w:bookmarkStart w:colFirst="0" w:colLast="0" w:name="_heading=h.30j0zll" w:id="2"/>
      <w:bookmarkEnd w:id="2"/>
      <w:r w:rsidDel="00000000" w:rsidR="00000000" w:rsidRPr="00000000">
        <w:rPr>
          <w:b w:val="1"/>
          <w:color w:val="000000"/>
          <w:rtl w:val="0"/>
        </w:rPr>
        <w:t xml:space="preserve">II osa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b w:val="1"/>
          <w:color w:val="000000"/>
          <w:rtl w:val="0"/>
        </w:rPr>
        <w:t xml:space="preserve"> 30 punkti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III osa </w:t>
      </w:r>
      <w:r w:rsidDel="00000000" w:rsidR="00000000" w:rsidRPr="00000000">
        <w:rPr>
          <w:b w:val="1"/>
          <w:rtl w:val="0"/>
        </w:rPr>
        <w:t xml:space="preserve">- </w:t>
      </w:r>
      <w:r w:rsidDel="00000000" w:rsidR="00000000" w:rsidRPr="00000000">
        <w:rPr>
          <w:b w:val="1"/>
          <w:color w:val="000000"/>
          <w:rtl w:val="0"/>
        </w:rPr>
        <w:t xml:space="preserve">40 punkti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68" w:hanging="360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Montserrat Medium" w:cs="Montserrat Medium" w:eastAsia="Montserrat Medium" w:hAnsi="Montserrat Medium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Montserrat Medium" w:cs="Montserrat Medium" w:eastAsia="Montserrat Medium" w:hAnsi="Montserrat Medium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AUTASUSTAMINE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Autasustatakse  kolme paremat võistkonda.  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rFonts w:ascii="Montserrat Medium" w:cs="Montserrat Medium" w:eastAsia="Montserrat Medium" w:hAnsi="Montserrat Medium"/>
          <w:b w:val="1"/>
          <w:sz w:val="20"/>
          <w:szCs w:val="20"/>
          <w:u w:val="single"/>
        </w:rPr>
      </w:pPr>
      <w:r w:rsidDel="00000000" w:rsidR="00000000" w:rsidRPr="00000000">
        <w:rPr>
          <w:rFonts w:ascii="Montserrat Medium" w:cs="Montserrat Medium" w:eastAsia="Montserrat Medium" w:hAnsi="Montserrat Medium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REGISTREERIMINE – tähtaeg </w:t>
      </w:r>
      <w:r w:rsidDel="00000000" w:rsidR="00000000" w:rsidRPr="00000000">
        <w:rPr>
          <w:rFonts w:ascii="Montserrat Medium" w:cs="Montserrat Medium" w:eastAsia="Montserrat Medium" w:hAnsi="Montserrat Medium"/>
          <w:b w:val="1"/>
          <w:sz w:val="20"/>
          <w:szCs w:val="20"/>
          <w:u w:val="single"/>
          <w:rtl w:val="0"/>
        </w:rPr>
        <w:t xml:space="preserve">27.01</w:t>
      </w:r>
      <w:r w:rsidDel="00000000" w:rsidR="00000000" w:rsidRPr="00000000">
        <w:rPr>
          <w:rFonts w:ascii="Montserrat Medium" w:cs="Montserrat Medium" w:eastAsia="Montserrat Medium" w:hAnsi="Montserrat Medium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rFonts w:ascii="Montserrat Medium" w:cs="Montserrat Medium" w:eastAsia="Montserrat Medium" w:hAnsi="Montserrat Medium"/>
          <w:b w:val="1"/>
          <w:sz w:val="20"/>
          <w:szCs w:val="20"/>
          <w:u w:val="single"/>
          <w:rtl w:val="0"/>
        </w:rPr>
        <w:t xml:space="preserve">3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jc w:val="left"/>
        <w:rPr>
          <w:sz w:val="20"/>
          <w:szCs w:val="20"/>
          <w:u w:val="single"/>
        </w:rPr>
      </w:pP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https://forms.gle/NvY6Kgz8Khob6mAF9</w:t>
        </w:r>
      </w:hyperlink>
      <w:r w:rsidDel="00000000" w:rsidR="00000000" w:rsidRPr="00000000">
        <w:rPr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Black">
    <w:embedBold w:fontKey="{00000000-0000-0000-0000-000000000000}" r:id="rId5" w:subsetted="0"/>
    <w:embedBoldItalic w:fontKey="{00000000-0000-0000-0000-000000000000}" r:id="rId6" w:subsetted="0"/>
  </w:font>
  <w:font w:name="Montserrat Medium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Montserrat ExtraLight">
    <w:embedRegular w:fontKey="{00000000-0000-0000-0000-000000000000}" r:id="rId11" w:subsetted="0"/>
    <w:embedBold w:fontKey="{00000000-0000-0000-0000-000000000000}" r:id="rId12" w:subsetted="0"/>
    <w:embedItalic w:fontKey="{00000000-0000-0000-0000-000000000000}" r:id="rId13" w:subsetted="0"/>
    <w:embedBoldItalic w:fontKey="{00000000-0000-0000-0000-000000000000}" r:id="rId14" w:subsetted="0"/>
  </w:font>
  <w:font w:name="Noto Sans Symbols">
    <w:embedRegular w:fontKey="{00000000-0000-0000-0000-000000000000}" r:id="rId15" w:subsetted="0"/>
    <w:embedBold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4638675</wp:posOffset>
          </wp:positionH>
          <wp:positionV relativeFrom="paragraph">
            <wp:posOffset>-1037585</wp:posOffset>
          </wp:positionV>
          <wp:extent cx="3810000" cy="2486025"/>
          <wp:effectExtent b="0" l="0" r="0" t="0"/>
          <wp:wrapNone/>
          <wp:docPr descr="varviline-element-4.png" id="25" name="image4.png"/>
          <a:graphic>
            <a:graphicData uri="http://schemas.openxmlformats.org/drawingml/2006/picture">
              <pic:pic>
                <pic:nvPicPr>
                  <pic:cNvPr descr="varviline-element-4.png"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10000" cy="24860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-1438272</wp:posOffset>
          </wp:positionH>
          <wp:positionV relativeFrom="paragraph">
            <wp:posOffset>-466087</wp:posOffset>
          </wp:positionV>
          <wp:extent cx="2466975" cy="1838325"/>
          <wp:effectExtent b="0" l="0" r="0" t="0"/>
          <wp:wrapNone/>
          <wp:docPr descr="varviline-element-6.png" id="26" name="image5.png"/>
          <a:graphic>
            <a:graphicData uri="http://schemas.openxmlformats.org/drawingml/2006/picture">
              <pic:pic>
                <pic:nvPicPr>
                  <pic:cNvPr descr="varviline-element-6.png" id="0" name="image5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6975" cy="18383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align>center</wp:align>
          </wp:positionH>
          <wp:positionV relativeFrom="margin">
            <wp:posOffset>-552447</wp:posOffset>
          </wp:positionV>
          <wp:extent cx="1047750" cy="857250"/>
          <wp:effectExtent b="0" l="0" r="0" t="0"/>
          <wp:wrapSquare wrapText="bothSides" distB="0" distT="0" distL="114300" distR="114300"/>
          <wp:docPr descr="voco logo-02.png" id="27" name="image1.png"/>
          <a:graphic>
            <a:graphicData uri="http://schemas.openxmlformats.org/drawingml/2006/picture">
              <pic:pic>
                <pic:nvPicPr>
                  <pic:cNvPr descr="voco logo-02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7750" cy="857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-1019171</wp:posOffset>
          </wp:positionH>
          <wp:positionV relativeFrom="paragraph">
            <wp:posOffset>-803808</wp:posOffset>
          </wp:positionV>
          <wp:extent cx="2790825" cy="2630706"/>
          <wp:effectExtent b="0" l="0" r="0" t="0"/>
          <wp:wrapNone/>
          <wp:docPr descr="varviline-element-1.png" id="23" name="image3.png"/>
          <a:graphic>
            <a:graphicData uri="http://schemas.openxmlformats.org/drawingml/2006/picture">
              <pic:pic>
                <pic:nvPicPr>
                  <pic:cNvPr descr="varviline-element-1.png" id="0" name="image3.png"/>
                  <pic:cNvPicPr preferRelativeResize="0"/>
                </pic:nvPicPr>
                <pic:blipFill>
                  <a:blip r:embed="rId2"/>
                  <a:srcRect b="0" l="26457" r="0" t="0"/>
                  <a:stretch>
                    <a:fillRect/>
                  </a:stretch>
                </pic:blipFill>
                <pic:spPr>
                  <a:xfrm>
                    <a:off x="0" y="0"/>
                    <a:ext cx="2790825" cy="263070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4848225</wp:posOffset>
          </wp:positionH>
          <wp:positionV relativeFrom="paragraph">
            <wp:posOffset>464819</wp:posOffset>
          </wp:positionV>
          <wp:extent cx="3800475" cy="2476500"/>
          <wp:effectExtent b="0" l="0" r="0" t="0"/>
          <wp:wrapNone/>
          <wp:docPr descr="varviline-element-2.png" id="24" name="image2.png"/>
          <a:graphic>
            <a:graphicData uri="http://schemas.openxmlformats.org/drawingml/2006/picture">
              <pic:pic>
                <pic:nvPicPr>
                  <pic:cNvPr descr="varviline-element-2.pn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00475" cy="2476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18"/>
        <w:szCs w:val="18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Rule="auto"/>
    </w:pPr>
    <w:rPr>
      <w:rFonts w:ascii="Montserrat Black" w:cs="Montserrat Black" w:eastAsia="Montserrat Black" w:hAnsi="Montserrat Black"/>
      <w:sz w:val="36"/>
      <w:szCs w:val="36"/>
    </w:rPr>
  </w:style>
  <w:style w:type="paragraph" w:styleId="Heading2">
    <w:name w:val="heading 2"/>
    <w:basedOn w:val="Normal"/>
    <w:next w:val="Normal"/>
    <w:pPr>
      <w:spacing w:after="0" w:before="200" w:lineRule="auto"/>
    </w:pPr>
    <w:rPr>
      <w:rFonts w:ascii="Montserrat Black" w:cs="Montserrat Black" w:eastAsia="Montserrat Black" w:hAnsi="Montserrat Black"/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80" w:line="271" w:lineRule="auto"/>
    </w:pPr>
    <w:rPr>
      <w:rFonts w:ascii="Montserrat Medium" w:cs="Montserrat Medium" w:eastAsia="Montserrat Medium" w:hAnsi="Montserrat Medium"/>
      <w:b w:val="1"/>
    </w:rPr>
  </w:style>
  <w:style w:type="paragraph" w:styleId="Heading4">
    <w:name w:val="heading 4"/>
    <w:basedOn w:val="Normal"/>
    <w:next w:val="Normal"/>
    <w:pPr>
      <w:spacing w:after="0" w:before="200" w:lineRule="auto"/>
    </w:pPr>
    <w:rPr>
      <w:rFonts w:ascii="Montserrat Medium" w:cs="Montserrat Medium" w:eastAsia="Montserrat Medium" w:hAnsi="Montserrat Medium"/>
      <w:b w:val="1"/>
      <w:sz w:val="20"/>
      <w:szCs w:val="20"/>
      <w:u w:val="single"/>
    </w:rPr>
  </w:style>
  <w:style w:type="paragraph" w:styleId="Heading5">
    <w:name w:val="heading 5"/>
    <w:basedOn w:val="Normal"/>
    <w:next w:val="Normal"/>
    <w:pPr>
      <w:spacing w:after="120" w:before="120" w:lineRule="auto"/>
    </w:pPr>
    <w:rPr>
      <w:b w:val="1"/>
    </w:rPr>
  </w:style>
  <w:style w:type="paragraph" w:styleId="Heading6">
    <w:name w:val="heading 6"/>
    <w:basedOn w:val="Normal"/>
    <w:next w:val="Normal"/>
    <w:pPr>
      <w:spacing w:after="0" w:line="271" w:lineRule="auto"/>
    </w:pPr>
    <w:rPr>
      <w:rFonts w:ascii="Arial" w:cs="Arial" w:eastAsia="Arial" w:hAnsi="Arial"/>
      <w:b w:val="1"/>
      <w:i w:val="1"/>
      <w:color w:val="7f7f7f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  <w:spacing w:line="240" w:lineRule="auto"/>
    </w:pPr>
    <w:rPr>
      <w:rFonts w:ascii="Montserrat ExtraLight" w:cs="Montserrat ExtraLight" w:eastAsia="Montserrat ExtraLight" w:hAnsi="Montserrat ExtraLight"/>
      <w:sz w:val="40"/>
      <w:szCs w:val="4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480" w:lineRule="auto"/>
    </w:pPr>
    <w:rPr>
      <w:rFonts w:ascii="Montserrat Black" w:cs="Montserrat Black" w:eastAsia="Montserrat Black" w:hAnsi="Montserrat Black"/>
      <w:sz w:val="36"/>
      <w:szCs w:val="36"/>
    </w:rPr>
  </w:style>
  <w:style w:type="paragraph" w:styleId="Heading2">
    <w:name w:val="heading 2"/>
    <w:basedOn w:val="Normal"/>
    <w:next w:val="Normal"/>
    <w:pPr>
      <w:spacing w:after="0" w:before="200" w:lineRule="auto"/>
    </w:pPr>
    <w:rPr>
      <w:rFonts w:ascii="Montserrat Black" w:cs="Montserrat Black" w:eastAsia="Montserrat Black" w:hAnsi="Montserrat Black"/>
      <w:b w:val="1"/>
      <w:sz w:val="28"/>
      <w:szCs w:val="28"/>
    </w:rPr>
  </w:style>
  <w:style w:type="paragraph" w:styleId="Heading3">
    <w:name w:val="heading 3"/>
    <w:basedOn w:val="Normal"/>
    <w:next w:val="Normal"/>
    <w:pPr>
      <w:spacing w:after="0" w:before="80" w:line="271" w:lineRule="auto"/>
    </w:pPr>
    <w:rPr>
      <w:rFonts w:ascii="Montserrat Medium" w:cs="Montserrat Medium" w:eastAsia="Montserrat Medium" w:hAnsi="Montserrat Medium"/>
      <w:b w:val="1"/>
    </w:rPr>
  </w:style>
  <w:style w:type="paragraph" w:styleId="Heading4">
    <w:name w:val="heading 4"/>
    <w:basedOn w:val="Normal"/>
    <w:next w:val="Normal"/>
    <w:pPr>
      <w:spacing w:after="0" w:before="200" w:lineRule="auto"/>
    </w:pPr>
    <w:rPr>
      <w:rFonts w:ascii="Montserrat Medium" w:cs="Montserrat Medium" w:eastAsia="Montserrat Medium" w:hAnsi="Montserrat Medium"/>
      <w:b w:val="1"/>
      <w:sz w:val="20"/>
      <w:szCs w:val="20"/>
      <w:u w:val="single"/>
    </w:rPr>
  </w:style>
  <w:style w:type="paragraph" w:styleId="Heading5">
    <w:name w:val="heading 5"/>
    <w:basedOn w:val="Normal"/>
    <w:next w:val="Normal"/>
    <w:pPr>
      <w:spacing w:after="120" w:before="120" w:lineRule="auto"/>
    </w:pPr>
    <w:rPr>
      <w:b w:val="1"/>
    </w:rPr>
  </w:style>
  <w:style w:type="paragraph" w:styleId="Heading6">
    <w:name w:val="heading 6"/>
    <w:basedOn w:val="Normal"/>
    <w:next w:val="Normal"/>
    <w:pPr>
      <w:spacing w:after="0" w:line="271" w:lineRule="auto"/>
    </w:pPr>
    <w:rPr>
      <w:rFonts w:ascii="Arial" w:cs="Arial" w:eastAsia="Arial" w:hAnsi="Arial"/>
      <w:b w:val="1"/>
      <w:i w:val="1"/>
      <w:color w:val="7f7f7f"/>
    </w:rPr>
  </w:style>
  <w:style w:type="paragraph" w:styleId="Title">
    <w:name w:val="Title"/>
    <w:basedOn w:val="Normal"/>
    <w:next w:val="Normal"/>
    <w:pPr>
      <w:pBdr>
        <w:bottom w:color="000000" w:space="1" w:sz="4" w:val="single"/>
      </w:pBdr>
      <w:spacing w:line="240" w:lineRule="auto"/>
    </w:pPr>
    <w:rPr>
      <w:rFonts w:ascii="Montserrat ExtraLight" w:cs="Montserrat ExtraLight" w:eastAsia="Montserrat ExtraLight" w:hAnsi="Montserrat ExtraLight"/>
      <w:sz w:val="40"/>
      <w:szCs w:val="40"/>
    </w:rPr>
  </w:style>
  <w:style w:type="paragraph" w:styleId="Normaallaad" w:default="1">
    <w:name w:val="Normal"/>
    <w:qFormat w:val="1"/>
    <w:rsid w:val="00294D4B"/>
  </w:style>
  <w:style w:type="paragraph" w:styleId="Pealkiri1">
    <w:name w:val="heading 1"/>
    <w:basedOn w:val="Normaallaad"/>
    <w:next w:val="Normaallaad"/>
    <w:link w:val="Pealkiri1Mrk"/>
    <w:uiPriority w:val="9"/>
    <w:qFormat w:val="1"/>
    <w:rsid w:val="00AF2B4E"/>
    <w:pPr>
      <w:spacing w:after="0" w:before="480"/>
      <w:contextualSpacing w:val="1"/>
      <w:outlineLvl w:val="0"/>
    </w:pPr>
    <w:rPr>
      <w:rFonts w:ascii="Montserrat Black" w:hAnsi="Montserrat Black" w:cstheme="majorBidi" w:eastAsiaTheme="majorEastAsia"/>
      <w:bCs w:val="1"/>
      <w:sz w:val="36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 w:val="1"/>
    <w:qFormat w:val="1"/>
    <w:rsid w:val="00AF2B4E"/>
    <w:pPr>
      <w:spacing w:after="0" w:before="200"/>
      <w:outlineLvl w:val="1"/>
    </w:pPr>
    <w:rPr>
      <w:rFonts w:ascii="Montserrat Black" w:hAnsi="Montserrat Black" w:cstheme="majorBidi" w:eastAsiaTheme="majorEastAsia"/>
      <w:b w:val="1"/>
      <w:bCs w:val="1"/>
      <w:sz w:val="28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 w:val="1"/>
    <w:qFormat w:val="1"/>
    <w:rsid w:val="00E977D6"/>
    <w:pPr>
      <w:spacing w:after="0" w:before="80" w:line="271" w:lineRule="auto"/>
      <w:outlineLvl w:val="2"/>
    </w:pPr>
    <w:rPr>
      <w:rFonts w:ascii="Montserrat Medium" w:hAnsi="Montserrat Medium" w:cstheme="majorBidi" w:eastAsiaTheme="majorEastAsia"/>
      <w:b w:val="1"/>
      <w:bCs w:val="1"/>
    </w:rPr>
  </w:style>
  <w:style w:type="paragraph" w:styleId="Pealkiri4">
    <w:name w:val="heading 4"/>
    <w:basedOn w:val="Normaallaad"/>
    <w:next w:val="Normaallaad"/>
    <w:link w:val="Pealkiri4Mrk"/>
    <w:uiPriority w:val="9"/>
    <w:unhideWhenUsed w:val="1"/>
    <w:qFormat w:val="1"/>
    <w:rsid w:val="00E977D6"/>
    <w:pPr>
      <w:spacing w:after="0" w:before="200"/>
      <w:outlineLvl w:val="3"/>
    </w:pPr>
    <w:rPr>
      <w:rFonts w:ascii="Montserrat Medium" w:hAnsi="Montserrat Medium" w:cstheme="majorBidi" w:eastAsiaTheme="majorEastAsia"/>
      <w:b w:val="1"/>
      <w:bCs w:val="1"/>
      <w:iCs w:val="1"/>
      <w:sz w:val="20"/>
      <w:u w:val="single"/>
    </w:rPr>
  </w:style>
  <w:style w:type="paragraph" w:styleId="Pealkiri5">
    <w:name w:val="heading 5"/>
    <w:basedOn w:val="Normaallaad"/>
    <w:next w:val="Normaallaad"/>
    <w:link w:val="Pealkiri5Mrk"/>
    <w:uiPriority w:val="9"/>
    <w:unhideWhenUsed w:val="1"/>
    <w:qFormat w:val="1"/>
    <w:rsid w:val="00294D4B"/>
    <w:pPr>
      <w:spacing w:after="120" w:before="120"/>
      <w:outlineLvl w:val="4"/>
    </w:pPr>
    <w:rPr>
      <w:rFonts w:cstheme="majorBidi" w:eastAsiaTheme="majorEastAsia"/>
      <w:b w:val="1"/>
      <w:bCs w:val="1"/>
    </w:rPr>
  </w:style>
  <w:style w:type="paragraph" w:styleId="Pealkiri6">
    <w:name w:val="heading 6"/>
    <w:basedOn w:val="Normaallaad"/>
    <w:next w:val="Normaallaad"/>
    <w:link w:val="Pealkiri6Mrk"/>
    <w:uiPriority w:val="9"/>
    <w:semiHidden w:val="1"/>
    <w:unhideWhenUsed w:val="1"/>
    <w:qFormat w:val="1"/>
    <w:rsid w:val="00AF2B4E"/>
    <w:pPr>
      <w:spacing w:after="0" w:line="271" w:lineRule="auto"/>
      <w:outlineLvl w:val="5"/>
    </w:pPr>
    <w:rPr>
      <w:rFonts w:asciiTheme="majorHAnsi" w:cstheme="majorBidi" w:eastAsiaTheme="majorEastAsia" w:hAnsiTheme="majorHAnsi"/>
      <w:b w:val="1"/>
      <w:bCs w:val="1"/>
      <w:i w:val="1"/>
      <w:iCs w:val="1"/>
      <w:color w:val="7f7f7f" w:themeColor="text1" w:themeTint="000080"/>
    </w:rPr>
  </w:style>
  <w:style w:type="paragraph" w:styleId="Pealkiri7">
    <w:name w:val="heading 7"/>
    <w:basedOn w:val="Normaallaad"/>
    <w:next w:val="Normaallaad"/>
    <w:link w:val="Pealkiri7Mrk"/>
    <w:uiPriority w:val="9"/>
    <w:semiHidden w:val="1"/>
    <w:unhideWhenUsed w:val="1"/>
    <w:qFormat w:val="1"/>
    <w:rsid w:val="00AF2B4E"/>
    <w:pPr>
      <w:spacing w:after="0"/>
      <w:outlineLvl w:val="6"/>
    </w:pPr>
    <w:rPr>
      <w:rFonts w:asciiTheme="majorHAnsi" w:cstheme="majorBidi" w:eastAsiaTheme="majorEastAsia" w:hAnsiTheme="majorHAnsi"/>
      <w:i w:val="1"/>
      <w:iCs w:val="1"/>
    </w:rPr>
  </w:style>
  <w:style w:type="paragraph" w:styleId="Pealkiri8">
    <w:name w:val="heading 8"/>
    <w:basedOn w:val="Normaallaad"/>
    <w:next w:val="Normaallaad"/>
    <w:link w:val="Pealkiri8Mrk"/>
    <w:uiPriority w:val="9"/>
    <w:semiHidden w:val="1"/>
    <w:unhideWhenUsed w:val="1"/>
    <w:qFormat w:val="1"/>
    <w:rsid w:val="00AF2B4E"/>
    <w:pPr>
      <w:spacing w:after="0"/>
      <w:outlineLvl w:val="7"/>
    </w:pPr>
    <w:rPr>
      <w:rFonts w:asciiTheme="majorHAnsi" w:cstheme="majorBidi" w:eastAsiaTheme="majorEastAsia" w:hAnsiTheme="majorHAnsi"/>
      <w:sz w:val="20"/>
      <w:szCs w:val="20"/>
    </w:rPr>
  </w:style>
  <w:style w:type="paragraph" w:styleId="Pealkiri9">
    <w:name w:val="heading 9"/>
    <w:basedOn w:val="Normaallaad"/>
    <w:next w:val="Normaallaad"/>
    <w:link w:val="Pealkiri9Mrk"/>
    <w:uiPriority w:val="9"/>
    <w:semiHidden w:val="1"/>
    <w:unhideWhenUsed w:val="1"/>
    <w:qFormat w:val="1"/>
    <w:rsid w:val="00AF2B4E"/>
    <w:pPr>
      <w:spacing w:after="0"/>
      <w:outlineLvl w:val="8"/>
    </w:pPr>
    <w:rPr>
      <w:rFonts w:asciiTheme="majorHAnsi" w:cstheme="majorBidi" w:eastAsiaTheme="majorEastAsia" w:hAnsiTheme="majorHAnsi"/>
      <w:i w:val="1"/>
      <w:iCs w:val="1"/>
      <w:spacing w:val="5"/>
      <w:sz w:val="20"/>
      <w:szCs w:val="20"/>
    </w:rPr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ealkiri">
    <w:name w:val="Title"/>
    <w:basedOn w:val="Normaallaad"/>
    <w:next w:val="Normaallaad"/>
    <w:link w:val="PealkiriMrk"/>
    <w:uiPriority w:val="10"/>
    <w:qFormat w:val="1"/>
    <w:rsid w:val="00294D4B"/>
    <w:pPr>
      <w:pBdr>
        <w:bottom w:color="auto" w:space="1" w:sz="4" w:val="single"/>
      </w:pBdr>
      <w:spacing w:line="240" w:lineRule="auto"/>
      <w:contextualSpacing w:val="1"/>
    </w:pPr>
    <w:rPr>
      <w:rFonts w:ascii="Montserrat Ultra Light" w:hAnsi="Montserrat Ultra Light" w:cstheme="majorBidi" w:eastAsiaTheme="majorEastAsia"/>
      <w:spacing w:val="5"/>
      <w:sz w:val="40"/>
      <w:szCs w:val="52"/>
    </w:rPr>
  </w:style>
  <w:style w:type="character" w:styleId="Pealkiri3Mrk" w:customStyle="1">
    <w:name w:val="Pealkiri 3 Märk"/>
    <w:basedOn w:val="Liguvaikefont"/>
    <w:link w:val="Pealkiri3"/>
    <w:uiPriority w:val="9"/>
    <w:rsid w:val="00E977D6"/>
    <w:rPr>
      <w:rFonts w:ascii="Montserrat Medium" w:hAnsi="Montserrat Medium" w:cstheme="majorBidi" w:eastAsiaTheme="majorEastAsia"/>
      <w:b w:val="1"/>
      <w:bCs w:val="1"/>
      <w:sz w:val="18"/>
    </w:rPr>
  </w:style>
  <w:style w:type="character" w:styleId="Pealkiri4Mrk" w:customStyle="1">
    <w:name w:val="Pealkiri 4 Märk"/>
    <w:basedOn w:val="Liguvaikefont"/>
    <w:link w:val="Pealkiri4"/>
    <w:uiPriority w:val="9"/>
    <w:rsid w:val="00E977D6"/>
    <w:rPr>
      <w:rFonts w:ascii="Montserrat Medium" w:hAnsi="Montserrat Medium" w:cstheme="majorBidi" w:eastAsiaTheme="majorEastAsia"/>
      <w:b w:val="1"/>
      <w:bCs w:val="1"/>
      <w:iCs w:val="1"/>
      <w:sz w:val="20"/>
      <w:u w:val="single"/>
    </w:rPr>
  </w:style>
  <w:style w:type="character" w:styleId="Pealkiri5Mrk" w:customStyle="1">
    <w:name w:val="Pealkiri 5 Märk"/>
    <w:basedOn w:val="Liguvaikefont"/>
    <w:link w:val="Pealkiri5"/>
    <w:uiPriority w:val="9"/>
    <w:rsid w:val="00294D4B"/>
    <w:rPr>
      <w:rFonts w:ascii="Montserrat" w:hAnsi="Montserrat" w:cstheme="majorBidi" w:eastAsiaTheme="majorEastAsia"/>
      <w:b w:val="1"/>
      <w:bCs w:val="1"/>
      <w:sz w:val="18"/>
    </w:rPr>
  </w:style>
  <w:style w:type="character" w:styleId="Pealkiri6Mrk" w:customStyle="1">
    <w:name w:val="Pealkiri 6 Märk"/>
    <w:basedOn w:val="Liguvaikefont"/>
    <w:link w:val="Pealkiri6"/>
    <w:uiPriority w:val="9"/>
    <w:semiHidden w:val="1"/>
    <w:rsid w:val="00AF2B4E"/>
    <w:rPr>
      <w:rFonts w:asciiTheme="majorHAnsi" w:cstheme="majorBidi" w:eastAsiaTheme="majorEastAsia" w:hAnsiTheme="majorHAnsi"/>
      <w:b w:val="1"/>
      <w:bCs w:val="1"/>
      <w:i w:val="1"/>
      <w:iCs w:val="1"/>
      <w:color w:val="7f7f7f" w:themeColor="text1" w:themeTint="000080"/>
    </w:rPr>
  </w:style>
  <w:style w:type="character" w:styleId="Pealkiri7Mrk" w:customStyle="1">
    <w:name w:val="Pealkiri 7 Märk"/>
    <w:basedOn w:val="Liguvaikefont"/>
    <w:link w:val="Pealkiri7"/>
    <w:uiPriority w:val="9"/>
    <w:semiHidden w:val="1"/>
    <w:rsid w:val="00AF2B4E"/>
    <w:rPr>
      <w:rFonts w:asciiTheme="majorHAnsi" w:cstheme="majorBidi" w:eastAsiaTheme="majorEastAsia" w:hAnsiTheme="majorHAnsi"/>
      <w:i w:val="1"/>
      <w:iCs w:val="1"/>
    </w:rPr>
  </w:style>
  <w:style w:type="character" w:styleId="Pealkiri8Mrk" w:customStyle="1">
    <w:name w:val="Pealkiri 8 Märk"/>
    <w:basedOn w:val="Liguvaikefont"/>
    <w:link w:val="Pealkiri8"/>
    <w:uiPriority w:val="9"/>
    <w:semiHidden w:val="1"/>
    <w:rsid w:val="00AF2B4E"/>
    <w:rPr>
      <w:rFonts w:asciiTheme="majorHAnsi" w:cstheme="majorBidi" w:eastAsiaTheme="majorEastAsia" w:hAnsiTheme="majorHAnsi"/>
      <w:sz w:val="20"/>
      <w:szCs w:val="20"/>
    </w:rPr>
  </w:style>
  <w:style w:type="character" w:styleId="Pealkiri9Mrk" w:customStyle="1">
    <w:name w:val="Pealkiri 9 Märk"/>
    <w:basedOn w:val="Liguvaikefont"/>
    <w:link w:val="Pealkiri9"/>
    <w:uiPriority w:val="9"/>
    <w:semiHidden w:val="1"/>
    <w:rsid w:val="00AF2B4E"/>
    <w:rPr>
      <w:rFonts w:asciiTheme="majorHAnsi" w:cstheme="majorBidi" w:eastAsiaTheme="majorEastAsia" w:hAnsiTheme="majorHAnsi"/>
      <w:i w:val="1"/>
      <w:iCs w:val="1"/>
      <w:spacing w:val="5"/>
      <w:sz w:val="20"/>
      <w:szCs w:val="20"/>
    </w:rPr>
  </w:style>
  <w:style w:type="paragraph" w:styleId="Loendinumber">
    <w:name w:val="List Number"/>
    <w:basedOn w:val="Loendinumber2"/>
    <w:uiPriority w:val="99"/>
    <w:unhideWhenUsed w:val="1"/>
    <w:rsid w:val="00DD490F"/>
    <w:pPr>
      <w:numPr>
        <w:numId w:val="2"/>
      </w:numPr>
      <w:contextualSpacing w:val="0"/>
    </w:pPr>
  </w:style>
  <w:style w:type="paragraph" w:styleId="Loendinumber2">
    <w:name w:val="List Number 2"/>
    <w:basedOn w:val="Normaallaad"/>
    <w:uiPriority w:val="99"/>
    <w:semiHidden w:val="1"/>
    <w:unhideWhenUsed w:val="1"/>
    <w:rsid w:val="00DD490F"/>
    <w:pPr>
      <w:contextualSpacing w:val="1"/>
    </w:pPr>
  </w:style>
  <w:style w:type="character" w:styleId="Klastatudhperlink">
    <w:name w:val="FollowedHyperlink"/>
    <w:basedOn w:val="Hperlink"/>
    <w:uiPriority w:val="99"/>
    <w:semiHidden w:val="1"/>
    <w:unhideWhenUsed w:val="1"/>
    <w:rsid w:val="00DD490F"/>
    <w:rPr>
      <w:rFonts w:ascii="Arial" w:hAnsi="Arial"/>
      <w:color w:val="898a8d"/>
      <w:u w:val="single"/>
    </w:rPr>
  </w:style>
  <w:style w:type="character" w:styleId="Hperlink">
    <w:name w:val="Hyperlink"/>
    <w:basedOn w:val="Liguvaikefont"/>
    <w:uiPriority w:val="99"/>
    <w:unhideWhenUsed w:val="1"/>
    <w:rsid w:val="00DD490F"/>
    <w:rPr>
      <w:color w:val="ff00c8" w:themeColor="hyperlink"/>
      <w:u w:val="single"/>
    </w:rPr>
  </w:style>
  <w:style w:type="paragraph" w:styleId="Tsitaat">
    <w:name w:val="Quote"/>
    <w:basedOn w:val="Normaallaad"/>
    <w:next w:val="Normaallaad"/>
    <w:link w:val="TsitaatMrk"/>
    <w:uiPriority w:val="29"/>
    <w:rsid w:val="00AF2B4E"/>
    <w:pPr>
      <w:spacing w:after="0" w:before="200"/>
      <w:ind w:left="360" w:right="360"/>
    </w:pPr>
    <w:rPr>
      <w:i w:val="1"/>
      <w:iCs w:val="1"/>
    </w:rPr>
  </w:style>
  <w:style w:type="character" w:styleId="TsitaatMrk" w:customStyle="1">
    <w:name w:val="Tsitaat Märk"/>
    <w:basedOn w:val="Liguvaikefont"/>
    <w:link w:val="Tsitaat"/>
    <w:uiPriority w:val="29"/>
    <w:rsid w:val="00AF2B4E"/>
    <w:rPr>
      <w:i w:val="1"/>
      <w:iCs w:val="1"/>
    </w:rPr>
  </w:style>
  <w:style w:type="paragraph" w:styleId="HeadingA" w:customStyle="1">
    <w:name w:val="Heading A"/>
    <w:next w:val="Normaallaad"/>
    <w:rsid w:val="00DD490F"/>
    <w:pPr>
      <w:tabs>
        <w:tab w:val="num" w:pos="720"/>
      </w:tabs>
      <w:suppressAutoHyphens w:val="1"/>
      <w:spacing w:after="120" w:before="840"/>
      <w:ind w:left="720" w:hanging="720"/>
    </w:pPr>
    <w:rPr>
      <w:rFonts w:ascii="Arial" w:cs="BritishCouncilSans-Regular" w:eastAsia="BritishCouncilSans-Regular" w:hAnsi="Arial"/>
      <w:b w:val="1"/>
      <w:color w:val="23085a"/>
      <w:sz w:val="46"/>
    </w:rPr>
  </w:style>
  <w:style w:type="paragraph" w:styleId="HeadingB" w:customStyle="1">
    <w:name w:val="Heading B"/>
    <w:next w:val="Normaallaad"/>
    <w:rsid w:val="00DD490F"/>
    <w:pPr>
      <w:numPr>
        <w:ilvl w:val="1"/>
        <w:numId w:val="3"/>
      </w:numPr>
      <w:spacing w:after="120" w:before="520"/>
    </w:pPr>
    <w:rPr>
      <w:rFonts w:ascii="Arial" w:cs="BritishCouncilSans-Regular" w:eastAsia="BritishCouncilSans-Regular" w:hAnsi="Arial"/>
      <w:b w:val="1"/>
      <w:color w:val="230859" w:themeColor="text2"/>
      <w:sz w:val="36"/>
    </w:rPr>
  </w:style>
  <w:style w:type="paragraph" w:styleId="Bullets" w:customStyle="1">
    <w:name w:val="Bullets"/>
    <w:link w:val="BulletsChar"/>
    <w:rsid w:val="00DD490F"/>
    <w:pPr>
      <w:tabs>
        <w:tab w:val="num" w:pos="720"/>
      </w:tabs>
      <w:spacing w:after="120"/>
      <w:ind w:left="720" w:hanging="720"/>
    </w:pPr>
    <w:rPr>
      <w:rFonts w:ascii="Arial" w:hAnsi="Arial"/>
    </w:rPr>
  </w:style>
  <w:style w:type="paragraph" w:styleId="SubBullets" w:customStyle="1">
    <w:name w:val="Sub Bullets"/>
    <w:rsid w:val="00DD490F"/>
    <w:pPr>
      <w:tabs>
        <w:tab w:val="num" w:pos="720"/>
      </w:tabs>
      <w:spacing w:after="120"/>
      <w:ind w:left="720" w:hanging="720"/>
    </w:pPr>
    <w:rPr>
      <w:rFonts w:ascii="Arial" w:hAnsi="Arial"/>
    </w:rPr>
  </w:style>
  <w:style w:type="paragraph" w:styleId="HeadingC" w:customStyle="1">
    <w:name w:val="Heading C"/>
    <w:rsid w:val="00DD490F"/>
    <w:pPr>
      <w:numPr>
        <w:ilvl w:val="2"/>
        <w:numId w:val="3"/>
      </w:numPr>
      <w:spacing w:after="120" w:before="520"/>
    </w:pPr>
    <w:rPr>
      <w:rFonts w:ascii="Arial" w:cs="BritishCouncilSans-Regular" w:eastAsia="BritishCouncilSans-Regular" w:hAnsi="Arial"/>
      <w:b w:val="1"/>
      <w:color w:val="230859" w:themeColor="text2"/>
      <w:sz w:val="28"/>
    </w:rPr>
  </w:style>
  <w:style w:type="paragraph" w:styleId="CoverA" w:customStyle="1">
    <w:name w:val="Cover A"/>
    <w:rsid w:val="00DD490F"/>
    <w:pPr>
      <w:spacing w:after="120"/>
    </w:pPr>
    <w:rPr>
      <w:rFonts w:ascii="Arial" w:hAnsi="Arial"/>
      <w:b w:val="1"/>
      <w:color w:val="ffffff" w:themeColor="background1"/>
      <w:spacing w:val="-20"/>
      <w:sz w:val="50"/>
      <w:szCs w:val="50"/>
    </w:rPr>
  </w:style>
  <w:style w:type="paragraph" w:styleId="CoverTitle" w:customStyle="1">
    <w:name w:val="Cover Title"/>
    <w:basedOn w:val="Normaallaad"/>
    <w:rsid w:val="00DD490F"/>
    <w:pPr>
      <w:spacing w:after="400"/>
    </w:pPr>
    <w:rPr>
      <w:b w:val="1"/>
      <w:color w:val="00dcff" w:themeColor="accent3"/>
      <w:spacing w:val="-20"/>
      <w:sz w:val="102"/>
      <w:szCs w:val="102"/>
    </w:rPr>
  </w:style>
  <w:style w:type="paragraph" w:styleId="CoverDate" w:customStyle="1">
    <w:name w:val="Cover Date"/>
    <w:basedOn w:val="Normaallaad"/>
    <w:rsid w:val="00DD490F"/>
    <w:rPr>
      <w:color w:val="ffffff" w:themeColor="background1"/>
      <w:spacing w:val="-20"/>
      <w:sz w:val="42"/>
      <w:szCs w:val="42"/>
    </w:rPr>
  </w:style>
  <w:style w:type="paragraph" w:styleId="Jutumullitekst">
    <w:name w:val="Balloon Text"/>
    <w:basedOn w:val="Normaallaad"/>
    <w:link w:val="JutumullitekstMrk"/>
    <w:uiPriority w:val="99"/>
    <w:semiHidden w:val="1"/>
    <w:unhideWhenUsed w:val="1"/>
    <w:rsid w:val="008C12A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JutumullitekstMrk" w:customStyle="1">
    <w:name w:val="Jutumullitekst Märk"/>
    <w:basedOn w:val="Liguvaikefont"/>
    <w:link w:val="Jutumullitekst"/>
    <w:uiPriority w:val="99"/>
    <w:semiHidden w:val="1"/>
    <w:rsid w:val="008C12A2"/>
    <w:rPr>
      <w:rFonts w:ascii="Tahoma" w:cs="Tahoma" w:hAnsi="Tahoma"/>
      <w:sz w:val="16"/>
      <w:szCs w:val="16"/>
    </w:rPr>
  </w:style>
  <w:style w:type="paragraph" w:styleId="Loendilik">
    <w:name w:val="List Paragraph"/>
    <w:basedOn w:val="Normaallaad"/>
    <w:uiPriority w:val="34"/>
    <w:rsid w:val="00AF2B4E"/>
    <w:pPr>
      <w:ind w:left="720"/>
      <w:contextualSpacing w:val="1"/>
    </w:pPr>
  </w:style>
  <w:style w:type="paragraph" w:styleId="Pis">
    <w:name w:val="header"/>
    <w:basedOn w:val="Normaallaad"/>
    <w:link w:val="PisMrk"/>
    <w:uiPriority w:val="99"/>
    <w:semiHidden w:val="1"/>
    <w:unhideWhenUsed w:val="1"/>
    <w:rsid w:val="00C43426"/>
    <w:pPr>
      <w:tabs>
        <w:tab w:val="center" w:pos="4513"/>
        <w:tab w:val="right" w:pos="9026"/>
      </w:tabs>
      <w:spacing w:after="0" w:line="240" w:lineRule="auto"/>
    </w:pPr>
  </w:style>
  <w:style w:type="character" w:styleId="PisMrk" w:customStyle="1">
    <w:name w:val="Päis Märk"/>
    <w:basedOn w:val="Liguvaikefont"/>
    <w:link w:val="Pis"/>
    <w:uiPriority w:val="99"/>
    <w:semiHidden w:val="1"/>
    <w:rsid w:val="00C43426"/>
    <w:rPr>
      <w:rFonts w:ascii="Arial" w:hAnsi="Arial"/>
    </w:rPr>
  </w:style>
  <w:style w:type="paragraph" w:styleId="Jalus">
    <w:name w:val="footer"/>
    <w:basedOn w:val="Normaallaad"/>
    <w:link w:val="JalusMrk"/>
    <w:uiPriority w:val="99"/>
    <w:semiHidden w:val="1"/>
    <w:unhideWhenUsed w:val="1"/>
    <w:rsid w:val="00C43426"/>
    <w:pPr>
      <w:tabs>
        <w:tab w:val="center" w:pos="4513"/>
        <w:tab w:val="right" w:pos="9026"/>
      </w:tabs>
      <w:spacing w:after="0" w:line="240" w:lineRule="auto"/>
    </w:pPr>
  </w:style>
  <w:style w:type="character" w:styleId="JalusMrk" w:customStyle="1">
    <w:name w:val="Jalus Märk"/>
    <w:basedOn w:val="Liguvaikefont"/>
    <w:link w:val="Jalus"/>
    <w:uiPriority w:val="99"/>
    <w:semiHidden w:val="1"/>
    <w:rsid w:val="00C43426"/>
    <w:rPr>
      <w:rFonts w:ascii="Arial" w:hAnsi="Arial"/>
    </w:rPr>
  </w:style>
  <w:style w:type="character" w:styleId="Pealkiri1Mrk" w:customStyle="1">
    <w:name w:val="Pealkiri 1 Märk"/>
    <w:basedOn w:val="Liguvaikefont"/>
    <w:link w:val="Pealkiri1"/>
    <w:uiPriority w:val="9"/>
    <w:rsid w:val="00AF2B4E"/>
    <w:rPr>
      <w:rFonts w:ascii="Montserrat Black" w:hAnsi="Montserrat Black" w:cstheme="majorBidi" w:eastAsiaTheme="majorEastAsia"/>
      <w:bCs w:val="1"/>
      <w:sz w:val="36"/>
      <w:szCs w:val="28"/>
    </w:rPr>
  </w:style>
  <w:style w:type="character" w:styleId="Pealkiri2Mrk" w:customStyle="1">
    <w:name w:val="Pealkiri 2 Märk"/>
    <w:basedOn w:val="Liguvaikefont"/>
    <w:link w:val="Pealkiri2"/>
    <w:uiPriority w:val="9"/>
    <w:rsid w:val="00AF2B4E"/>
    <w:rPr>
      <w:rFonts w:ascii="Montserrat Black" w:hAnsi="Montserrat Black" w:cstheme="majorBidi" w:eastAsiaTheme="majorEastAsia"/>
      <w:b w:val="1"/>
      <w:bCs w:val="1"/>
      <w:sz w:val="28"/>
      <w:szCs w:val="26"/>
    </w:rPr>
  </w:style>
  <w:style w:type="character" w:styleId="PealkiriMrk" w:customStyle="1">
    <w:name w:val="Pealkiri Märk"/>
    <w:basedOn w:val="Liguvaikefont"/>
    <w:link w:val="Pealkiri"/>
    <w:uiPriority w:val="10"/>
    <w:rsid w:val="00294D4B"/>
    <w:rPr>
      <w:rFonts w:ascii="Montserrat Ultra Light" w:hAnsi="Montserrat Ultra Light" w:cstheme="majorBidi" w:eastAsiaTheme="majorEastAsia"/>
      <w:spacing w:val="5"/>
      <w:sz w:val="40"/>
      <w:szCs w:val="52"/>
    </w:rPr>
  </w:style>
  <w:style w:type="paragraph" w:styleId="Alapealkiri">
    <w:name w:val="Subtitle"/>
    <w:basedOn w:val="Normaallaad"/>
    <w:next w:val="Normaallaad"/>
    <w:link w:val="AlapealkiriMrk"/>
    <w:pPr>
      <w:spacing w:after="600"/>
    </w:pPr>
    <w:rPr>
      <w:rFonts w:ascii="Montserrat ExtraLight" w:cs="Montserrat ExtraLight" w:eastAsia="Montserrat ExtraLight" w:hAnsi="Montserrat ExtraLight"/>
      <w:i w:val="1"/>
      <w:sz w:val="24"/>
      <w:szCs w:val="24"/>
    </w:rPr>
  </w:style>
  <w:style w:type="character" w:styleId="AlapealkiriMrk" w:customStyle="1">
    <w:name w:val="Alapealkiri Märk"/>
    <w:basedOn w:val="Liguvaikefont"/>
    <w:link w:val="Alapealkiri"/>
    <w:uiPriority w:val="11"/>
    <w:rsid w:val="00294D4B"/>
    <w:rPr>
      <w:rFonts w:ascii="Montserrat Ultra Light" w:hAnsi="Montserrat Ultra Light" w:cstheme="majorBidi" w:eastAsiaTheme="majorEastAsia"/>
      <w:i w:val="1"/>
      <w:iCs w:val="1"/>
      <w:spacing w:val="13"/>
      <w:sz w:val="24"/>
      <w:szCs w:val="24"/>
    </w:rPr>
  </w:style>
  <w:style w:type="character" w:styleId="Tugev">
    <w:name w:val="Strong"/>
    <w:uiPriority w:val="22"/>
    <w:rsid w:val="00AF2B4E"/>
    <w:rPr>
      <w:b w:val="1"/>
      <w:bCs w:val="1"/>
    </w:rPr>
  </w:style>
  <w:style w:type="character" w:styleId="Rhutus">
    <w:name w:val="Emphasis"/>
    <w:uiPriority w:val="20"/>
    <w:rsid w:val="00AF2B4E"/>
    <w:rPr>
      <w:b w:val="1"/>
      <w:bCs w:val="1"/>
      <w:i w:val="1"/>
      <w:iCs w:val="1"/>
      <w:spacing w:val="10"/>
      <w:bdr w:color="auto" w:space="0" w:sz="0" w:val="none"/>
      <w:shd w:color="auto" w:fill="auto" w:val="clear"/>
    </w:rPr>
  </w:style>
  <w:style w:type="paragraph" w:styleId="Vahedeta">
    <w:name w:val="No Spacing"/>
    <w:basedOn w:val="Normaallaad"/>
    <w:uiPriority w:val="1"/>
    <w:qFormat w:val="1"/>
    <w:rsid w:val="00AF2B4E"/>
    <w:pPr>
      <w:spacing w:after="0" w:line="240" w:lineRule="auto"/>
    </w:pPr>
  </w:style>
  <w:style w:type="paragraph" w:styleId="Tugevtsitaat">
    <w:name w:val="Intense Quote"/>
    <w:basedOn w:val="Normaallaad"/>
    <w:next w:val="Normaallaad"/>
    <w:link w:val="TugevtsitaatMrk"/>
    <w:uiPriority w:val="30"/>
    <w:rsid w:val="00AF2B4E"/>
    <w:pPr>
      <w:pBdr>
        <w:bottom w:color="auto" w:space="1" w:sz="4" w:val="single"/>
      </w:pBdr>
      <w:spacing w:after="280" w:before="200"/>
      <w:ind w:left="1008" w:right="1152"/>
      <w:jc w:val="both"/>
    </w:pPr>
    <w:rPr>
      <w:b w:val="1"/>
      <w:bCs w:val="1"/>
      <w:i w:val="1"/>
      <w:iCs w:val="1"/>
    </w:rPr>
  </w:style>
  <w:style w:type="character" w:styleId="TugevtsitaatMrk" w:customStyle="1">
    <w:name w:val="Tugev tsitaat Märk"/>
    <w:basedOn w:val="Liguvaikefont"/>
    <w:link w:val="Tugevtsitaat"/>
    <w:uiPriority w:val="30"/>
    <w:rsid w:val="00AF2B4E"/>
    <w:rPr>
      <w:b w:val="1"/>
      <w:bCs w:val="1"/>
      <w:i w:val="1"/>
      <w:iCs w:val="1"/>
    </w:rPr>
  </w:style>
  <w:style w:type="character" w:styleId="Vaevumrgatavrhutus">
    <w:name w:val="Subtle Emphasis"/>
    <w:uiPriority w:val="19"/>
    <w:rsid w:val="00AF2B4E"/>
    <w:rPr>
      <w:i w:val="1"/>
      <w:iCs w:val="1"/>
    </w:rPr>
  </w:style>
  <w:style w:type="character" w:styleId="Tugevrhutus">
    <w:name w:val="Intense Emphasis"/>
    <w:uiPriority w:val="21"/>
    <w:rsid w:val="00AF2B4E"/>
    <w:rPr>
      <w:b w:val="1"/>
      <w:bCs w:val="1"/>
    </w:rPr>
  </w:style>
  <w:style w:type="character" w:styleId="Vaevumrgatavviide">
    <w:name w:val="Subtle Reference"/>
    <w:uiPriority w:val="31"/>
    <w:rsid w:val="00AF2B4E"/>
    <w:rPr>
      <w:smallCaps w:val="1"/>
    </w:rPr>
  </w:style>
  <w:style w:type="character" w:styleId="Tugevviide">
    <w:name w:val="Intense Reference"/>
    <w:uiPriority w:val="32"/>
    <w:rsid w:val="00AF2B4E"/>
    <w:rPr>
      <w:smallCaps w:val="1"/>
      <w:spacing w:val="5"/>
      <w:u w:val="single"/>
    </w:rPr>
  </w:style>
  <w:style w:type="character" w:styleId="Raamatupealkiri">
    <w:name w:val="Book Title"/>
    <w:uiPriority w:val="33"/>
    <w:rsid w:val="00AF2B4E"/>
    <w:rPr>
      <w:i w:val="1"/>
      <w:iCs w:val="1"/>
      <w:smallCaps w:val="1"/>
      <w:spacing w:val="5"/>
    </w:rPr>
  </w:style>
  <w:style w:type="paragraph" w:styleId="Sisukorrapealkiri">
    <w:name w:val="TOC Heading"/>
    <w:basedOn w:val="Pealkiri1"/>
    <w:next w:val="Normaallaad"/>
    <w:uiPriority w:val="39"/>
    <w:semiHidden w:val="1"/>
    <w:unhideWhenUsed w:val="1"/>
    <w:qFormat w:val="1"/>
    <w:rsid w:val="00AF2B4E"/>
    <w:pPr>
      <w:outlineLvl w:val="9"/>
    </w:pPr>
  </w:style>
  <w:style w:type="paragraph" w:styleId="Bullet-in" w:customStyle="1">
    <w:name w:val="Bullet-in"/>
    <w:basedOn w:val="Bullets"/>
    <w:link w:val="Bullet-inChar"/>
    <w:qFormat w:val="1"/>
    <w:rsid w:val="00E977D6"/>
    <w:pPr>
      <w:spacing w:after="0"/>
    </w:pPr>
    <w:rPr>
      <w:rFonts w:ascii="Montserrat" w:hAnsi="Montserrat"/>
      <w:b w:val="1"/>
    </w:rPr>
  </w:style>
  <w:style w:type="character" w:styleId="BulletsChar" w:customStyle="1">
    <w:name w:val="Bullets Char"/>
    <w:basedOn w:val="Liguvaikefont"/>
    <w:link w:val="Bullets"/>
    <w:rsid w:val="00E977D6"/>
    <w:rPr>
      <w:rFonts w:ascii="Arial" w:hAnsi="Arial"/>
    </w:rPr>
  </w:style>
  <w:style w:type="character" w:styleId="Bullet-inChar" w:customStyle="1">
    <w:name w:val="Bullet-in Char"/>
    <w:basedOn w:val="BulletsChar"/>
    <w:link w:val="Bullet-in"/>
    <w:rsid w:val="00E977D6"/>
    <w:rPr>
      <w:rFonts w:ascii="Arial" w:hAnsi="Arial"/>
    </w:rPr>
  </w:style>
  <w:style w:type="paragraph" w:styleId="Subtitle">
    <w:name w:val="Subtitle"/>
    <w:basedOn w:val="Normal"/>
    <w:next w:val="Normal"/>
    <w:pPr>
      <w:spacing w:after="600" w:lineRule="auto"/>
    </w:pPr>
    <w:rPr>
      <w:rFonts w:ascii="Montserrat ExtraLight" w:cs="Montserrat ExtraLight" w:eastAsia="Montserrat ExtraLight" w:hAnsi="Montserrat ExtraLight"/>
      <w:i w:val="1"/>
      <w:sz w:val="24"/>
      <w:szCs w:val="24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0" w:before="0" w:line="276" w:lineRule="auto"/>
      <w:ind w:left="0" w:right="0" w:firstLine="0"/>
      <w:jc w:val="left"/>
    </w:pPr>
    <w:rPr>
      <w:rFonts w:ascii="Montserrat ExtraLight" w:cs="Montserrat ExtraLight" w:eastAsia="Montserrat ExtraLight" w:hAnsi="Montserrat ExtraLight"/>
      <w:b w:val="0"/>
      <w:i w:val="1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orms.gle/NvY6Kgz8Khob6mAF9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MontserratExtraLight-regular.ttf"/><Relationship Id="rId10" Type="http://schemas.openxmlformats.org/officeDocument/2006/relationships/font" Target="fonts/MontserratMedium-boldItalic.ttf"/><Relationship Id="rId13" Type="http://schemas.openxmlformats.org/officeDocument/2006/relationships/font" Target="fonts/MontserratExtraLight-italic.ttf"/><Relationship Id="rId12" Type="http://schemas.openxmlformats.org/officeDocument/2006/relationships/font" Target="fonts/MontserratExtraLight-bold.ttf"/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9" Type="http://schemas.openxmlformats.org/officeDocument/2006/relationships/font" Target="fonts/MontserratMedium-italic.ttf"/><Relationship Id="rId15" Type="http://schemas.openxmlformats.org/officeDocument/2006/relationships/font" Target="fonts/NotoSansSymbols-regular.ttf"/><Relationship Id="rId14" Type="http://schemas.openxmlformats.org/officeDocument/2006/relationships/font" Target="fonts/MontserratExtraLight-boldItalic.ttf"/><Relationship Id="rId16" Type="http://schemas.openxmlformats.org/officeDocument/2006/relationships/font" Target="fonts/NotoSansSymbols-bold.ttf"/><Relationship Id="rId5" Type="http://schemas.openxmlformats.org/officeDocument/2006/relationships/font" Target="fonts/MontserratBlack-bold.ttf"/><Relationship Id="rId6" Type="http://schemas.openxmlformats.org/officeDocument/2006/relationships/font" Target="fonts/MontserratBlack-boldItalic.ttf"/><Relationship Id="rId7" Type="http://schemas.openxmlformats.org/officeDocument/2006/relationships/font" Target="fonts/MontserratMedium-regular.ttf"/><Relationship Id="rId8" Type="http://schemas.openxmlformats.org/officeDocument/2006/relationships/font" Target="fonts/MontserratMedium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ritish Council - Word Template Pink">
      <a:dk1>
        <a:srgbClr val="000000"/>
      </a:dk1>
      <a:lt1>
        <a:srgbClr val="FFFFFF"/>
      </a:lt1>
      <a:dk2>
        <a:srgbClr val="230859"/>
      </a:dk2>
      <a:lt2>
        <a:srgbClr val="C8C8C8"/>
      </a:lt2>
      <a:accent1>
        <a:srgbClr val="FF00C8"/>
      </a:accent1>
      <a:accent2>
        <a:srgbClr val="B25EFF"/>
      </a:accent2>
      <a:accent3>
        <a:srgbClr val="00DCFF"/>
      </a:accent3>
      <a:accent4>
        <a:srgbClr val="EA0034"/>
      </a:accent4>
      <a:accent5>
        <a:srgbClr val="FF8200"/>
      </a:accent5>
      <a:accent6>
        <a:srgbClr val="5DEB4B"/>
      </a:accent6>
      <a:hlink>
        <a:srgbClr val="FF00C8"/>
      </a:hlink>
      <a:folHlink>
        <a:srgbClr val="898A8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23085A"/>
        </a:solidFill>
        <a:ln>
          <a:noFill/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FkAEV+EXagDlASRRxfd4n5Zmw==">AMUW2mUT/RqslTWO14D/9a7cbx2datd1NlTnliT7/kZUs/9/ScDbGUcW3gaxkazTDdyUjM4+XIiv+vAY0IGMtBstxfvkxqKqaqmlJApPHwQsFrkAzDbY/vFIlFesx0HOJ3B90oJonbgl/gfxmZ1+7X1w6rF8sYb08Q==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2022-01-07T13:17:00Z</dcterms:created>
  <dc:creator>Marie</dc:creator>
</cp:coreProperties>
</file>