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8A" w:rsidRDefault="00E239E5">
      <w:pPr>
        <w:spacing w:after="10" w:line="249" w:lineRule="auto"/>
        <w:ind w:left="-5"/>
        <w:jc w:val="left"/>
      </w:pPr>
      <w:r>
        <w:rPr>
          <w:b/>
          <w:sz w:val="24"/>
        </w:rPr>
        <w:t xml:space="preserve">TARTU KUTSEHARIDUSKESKUSE  ÕPILASKODU SISEKORRAEESKIRI </w:t>
      </w:r>
    </w:p>
    <w:p w:rsidR="0056188A" w:rsidRDefault="00E239E5">
      <w:pPr>
        <w:spacing w:after="26" w:line="259" w:lineRule="auto"/>
        <w:ind w:left="0" w:firstLine="0"/>
        <w:jc w:val="left"/>
      </w:pPr>
      <w:r>
        <w:rPr>
          <w:b/>
          <w:sz w:val="24"/>
        </w:rPr>
        <w:t xml:space="preserve"> </w:t>
      </w:r>
    </w:p>
    <w:p w:rsidR="0056188A" w:rsidRDefault="00E239E5">
      <w:pPr>
        <w:spacing w:after="10" w:line="249" w:lineRule="auto"/>
        <w:ind w:left="-5"/>
        <w:jc w:val="left"/>
      </w:pPr>
      <w:r>
        <w:rPr>
          <w:b/>
          <w:sz w:val="24"/>
        </w:rPr>
        <w:t xml:space="preserve">Üürilepingu lisa nr. 2 </w:t>
      </w:r>
    </w:p>
    <w:p w:rsidR="0056188A" w:rsidRDefault="00E239E5">
      <w:pPr>
        <w:spacing w:after="142" w:line="259" w:lineRule="auto"/>
        <w:ind w:left="0" w:firstLine="0"/>
        <w:jc w:val="left"/>
      </w:pPr>
      <w:r>
        <w:rPr>
          <w:rFonts w:ascii="Arial" w:eastAsia="Arial" w:hAnsi="Arial" w:cs="Arial"/>
          <w:sz w:val="24"/>
        </w:rPr>
        <w:t xml:space="preserve"> </w:t>
      </w:r>
    </w:p>
    <w:p w:rsidR="0056188A" w:rsidRDefault="00E239E5">
      <w:pPr>
        <w:pStyle w:val="Pealkiri1"/>
        <w:ind w:left="-5"/>
      </w:pPr>
      <w:r>
        <w:t>1.</w:t>
      </w:r>
      <w:r>
        <w:rPr>
          <w:rFonts w:ascii="Arial" w:eastAsia="Arial" w:hAnsi="Arial" w:cs="Arial"/>
        </w:rPr>
        <w:t xml:space="preserve"> </w:t>
      </w:r>
      <w:r>
        <w:t xml:space="preserve">ÜLDSÄTTED  </w:t>
      </w:r>
    </w:p>
    <w:p w:rsidR="0056188A" w:rsidRDefault="00E239E5">
      <w:pPr>
        <w:ind w:left="561" w:hanging="576"/>
      </w:pPr>
      <w:r>
        <w:t>1.1.</w:t>
      </w:r>
      <w:r>
        <w:rPr>
          <w:rFonts w:ascii="Arial" w:eastAsia="Arial" w:hAnsi="Arial" w:cs="Arial"/>
        </w:rPr>
        <w:t xml:space="preserve"> </w:t>
      </w:r>
      <w:r>
        <w:t>Käesolev õpilaskodu sisekorraeeskiri reguleerib Tartu Kutsehariduskeskuse õpilaskodus elavate inimeste</w:t>
      </w:r>
      <w:r>
        <w:rPr>
          <w:color w:val="FF0000"/>
        </w:rPr>
        <w:t xml:space="preserve"> </w:t>
      </w:r>
      <w:r>
        <w:t xml:space="preserve">(edaspidi üürnike) elamise korda </w:t>
      </w:r>
      <w:r>
        <w:t xml:space="preserve">ja määrab kasutajate </w:t>
      </w:r>
      <w:proofErr w:type="spellStart"/>
      <w:r>
        <w:t>käitusmisreeglid</w:t>
      </w:r>
      <w:proofErr w:type="spellEnd"/>
      <w:r>
        <w:t xml:space="preserve">. Sisekorraeeskiri on üürilepingu lahutamatu osa ning kõigile üürnikele täitmiseks kohustuslik. </w:t>
      </w:r>
    </w:p>
    <w:p w:rsidR="0056188A" w:rsidRDefault="00E239E5">
      <w:pPr>
        <w:spacing w:after="155"/>
        <w:ind w:left="-5"/>
      </w:pPr>
      <w:r>
        <w:t>1.2.</w:t>
      </w:r>
      <w:r>
        <w:rPr>
          <w:rFonts w:ascii="Arial" w:eastAsia="Arial" w:hAnsi="Arial" w:cs="Arial"/>
        </w:rPr>
        <w:t xml:space="preserve"> </w:t>
      </w:r>
      <w:r>
        <w:t>Ilma allkirjastamata</w:t>
      </w:r>
      <w:r>
        <w:t xml:space="preserve"> üürilepinguta õpilaskodus elamine on keelatud. </w:t>
      </w:r>
    </w:p>
    <w:p w:rsidR="0056188A" w:rsidRDefault="00E239E5">
      <w:pPr>
        <w:pStyle w:val="Pealkiri1"/>
        <w:ind w:left="-5"/>
      </w:pPr>
      <w:r>
        <w:t>2.</w:t>
      </w:r>
      <w:r>
        <w:rPr>
          <w:rFonts w:ascii="Arial" w:eastAsia="Arial" w:hAnsi="Arial" w:cs="Arial"/>
        </w:rPr>
        <w:t xml:space="preserve"> </w:t>
      </w:r>
      <w:r>
        <w:t xml:space="preserve">ÜLDINE KORD ÕPILASKODUS </w:t>
      </w:r>
    </w:p>
    <w:p w:rsidR="0056188A" w:rsidRDefault="00E239E5">
      <w:pPr>
        <w:ind w:left="-5"/>
      </w:pPr>
      <w:r>
        <w:t>2.1.</w:t>
      </w:r>
      <w:r>
        <w:rPr>
          <w:rFonts w:ascii="Arial" w:eastAsia="Arial" w:hAnsi="Arial" w:cs="Arial"/>
        </w:rPr>
        <w:t xml:space="preserve"> </w:t>
      </w:r>
      <w:r>
        <w:t>Õpilaskodu uks on avatud esmasp</w:t>
      </w:r>
      <w:r>
        <w:t>äevast reedeni 7.00-22.00, nädalavahetusel vastava avalduse alusel</w:t>
      </w:r>
      <w:r>
        <w:t xml:space="preserve">  </w:t>
      </w:r>
    </w:p>
    <w:p w:rsidR="0056188A" w:rsidRDefault="00E239E5">
      <w:pPr>
        <w:ind w:left="-5"/>
      </w:pPr>
      <w:r>
        <w:t>2.2.</w:t>
      </w:r>
      <w:r>
        <w:rPr>
          <w:rFonts w:ascii="Arial" w:eastAsia="Arial" w:hAnsi="Arial" w:cs="Arial"/>
        </w:rPr>
        <w:t xml:space="preserve"> </w:t>
      </w:r>
      <w:r>
        <w:t>Hiljemalt kell 22.00 peavad üürnikud olema oma</w:t>
      </w:r>
      <w:r>
        <w:rPr>
          <w:color w:val="FF0000"/>
        </w:rPr>
        <w:t xml:space="preserve"> </w:t>
      </w:r>
      <w:r>
        <w:t xml:space="preserve">tubades. Öörahu on 23.00 – 7.00. </w:t>
      </w:r>
    </w:p>
    <w:p w:rsidR="0056188A" w:rsidRDefault="00E239E5">
      <w:pPr>
        <w:ind w:left="561" w:hanging="576"/>
      </w:pPr>
      <w:r>
        <w:t>2.3.</w:t>
      </w:r>
      <w:r>
        <w:rPr>
          <w:rFonts w:ascii="Arial" w:eastAsia="Arial" w:hAnsi="Arial" w:cs="Arial"/>
        </w:rPr>
        <w:t xml:space="preserve"> </w:t>
      </w:r>
      <w:r>
        <w:t>Öörahu ajal õpilaskodust eemal viibimiseks</w:t>
      </w:r>
      <w:r>
        <w:rPr>
          <w:color w:val="FF0000"/>
        </w:rPr>
        <w:t xml:space="preserve"> </w:t>
      </w:r>
      <w:r>
        <w:t>esitab üürnik avalduse kasvatajale hiljemalt sama päeva kella 21</w:t>
      </w:r>
      <w:r>
        <w:t>.00.-</w:t>
      </w:r>
      <w:r>
        <w:t xml:space="preserve">ks. Alaealiste üürnike puhul kooskõlastab kasvataja õpilaskodust eemal viibimise lapsevanemaga. </w:t>
      </w:r>
    </w:p>
    <w:p w:rsidR="0056188A" w:rsidRDefault="00E239E5">
      <w:pPr>
        <w:ind w:left="561" w:hanging="576"/>
      </w:pPr>
      <w:r>
        <w:t>2.4.</w:t>
      </w:r>
      <w:r>
        <w:rPr>
          <w:rFonts w:ascii="Arial" w:eastAsia="Arial" w:hAnsi="Arial" w:cs="Arial"/>
        </w:rPr>
        <w:t xml:space="preserve"> </w:t>
      </w:r>
      <w:r>
        <w:t xml:space="preserve">Öörahu ajal on õpilaskodus ja selle ümbruses keelatud lärm, õpilaste liikumine, muusikariistade valjuhäälne mängimine, kaasüürnike unerahu häirimine jms. häirivad </w:t>
      </w:r>
      <w:r>
        <w:t xml:space="preserve">tegevused.  </w:t>
      </w:r>
    </w:p>
    <w:p w:rsidR="0056188A" w:rsidRDefault="00E239E5">
      <w:pPr>
        <w:ind w:left="-5"/>
      </w:pPr>
      <w:r>
        <w:t>2.5.</w:t>
      </w:r>
      <w:r>
        <w:rPr>
          <w:rFonts w:ascii="Arial" w:eastAsia="Arial" w:hAnsi="Arial" w:cs="Arial"/>
        </w:rPr>
        <w:t xml:space="preserve"> </w:t>
      </w:r>
      <w:r>
        <w:t>Toavahetuseks tuleb üürnikul esitada avaldus ning kooskõlastada see õpilaskodu töötajaga.</w:t>
      </w:r>
      <w:r>
        <w:rPr>
          <w:color w:val="FF0000"/>
        </w:rPr>
        <w:t xml:space="preserve"> </w:t>
      </w:r>
      <w:r>
        <w:t xml:space="preserve"> </w:t>
      </w:r>
    </w:p>
    <w:p w:rsidR="0056188A" w:rsidRDefault="00E239E5">
      <w:pPr>
        <w:ind w:left="561" w:hanging="576"/>
      </w:pPr>
      <w:r>
        <w:t>2.6.</w:t>
      </w:r>
      <w:r>
        <w:rPr>
          <w:rFonts w:ascii="Arial" w:eastAsia="Arial" w:hAnsi="Arial" w:cs="Arial"/>
        </w:rPr>
        <w:t xml:space="preserve"> </w:t>
      </w:r>
      <w:r>
        <w:t xml:space="preserve">Üürnik saab enda kasutusse toa võtme, mis tuleb tagastada üürilepingu lõppemisel. Kaotatud võtme duplikaat maksab 20,00 eurot. </w:t>
      </w:r>
    </w:p>
    <w:p w:rsidR="0056188A" w:rsidRDefault="00E239E5">
      <w:pPr>
        <w:ind w:left="561" w:hanging="576"/>
      </w:pPr>
      <w:r>
        <w:t>2.7.</w:t>
      </w:r>
      <w:r>
        <w:rPr>
          <w:rFonts w:ascii="Arial" w:eastAsia="Arial" w:hAnsi="Arial" w:cs="Arial"/>
        </w:rPr>
        <w:t xml:space="preserve"> </w:t>
      </w:r>
      <w:r>
        <w:t>Üürnik p</w:t>
      </w:r>
      <w:r>
        <w:t>eab enda isiklikud asjad ära viima 7</w:t>
      </w:r>
      <w:r>
        <w:t xml:space="preserve"> päeva jooksul peale üürilepingu lõppemist, väljaarvamist õpilaste nimekirjast või õpilaskodu koha ülesütlemist kooli poolt, hiljem kuuluvad asjad utiliseerimisele õpilaskodu töötajate poolt. </w:t>
      </w:r>
    </w:p>
    <w:p w:rsidR="0056188A" w:rsidRDefault="00E239E5">
      <w:pPr>
        <w:ind w:left="561" w:hanging="576"/>
      </w:pPr>
      <w:r>
        <w:t>2.8.</w:t>
      </w:r>
      <w:r>
        <w:rPr>
          <w:rFonts w:ascii="Arial" w:eastAsia="Arial" w:hAnsi="Arial" w:cs="Arial"/>
        </w:rPr>
        <w:t xml:space="preserve"> </w:t>
      </w:r>
      <w:r>
        <w:t>Valvetöötajal on õigu</w:t>
      </w:r>
      <w:r>
        <w:t>s</w:t>
      </w:r>
      <w:r>
        <w:rPr>
          <w:color w:val="FF0000"/>
        </w:rPr>
        <w:t xml:space="preserve"> </w:t>
      </w:r>
      <w:r>
        <w:t>kontrollida õpilaskodu pääset ning selle puudumisel üürnikku õpilaskodu ruumidesse mitte lubada. Erandkorras võib pääsme puudumisel lubada üürniku õpilaskodu ruumidesse seletuskirja alusel. Joobe kahtluse korral on valvetöötajal õigus kasutada joobe tuva</w:t>
      </w:r>
      <w:r>
        <w:t xml:space="preserve">stamiseks alkomeetrit ja välja kutsuda politsei. </w:t>
      </w:r>
    </w:p>
    <w:p w:rsidR="0056188A" w:rsidRDefault="00E239E5">
      <w:pPr>
        <w:ind w:left="561" w:hanging="576"/>
      </w:pPr>
      <w:r>
        <w:t>2.9.</w:t>
      </w:r>
      <w:r>
        <w:rPr>
          <w:rFonts w:ascii="Arial" w:eastAsia="Arial" w:hAnsi="Arial" w:cs="Arial"/>
        </w:rPr>
        <w:t xml:space="preserve"> </w:t>
      </w:r>
      <w:r>
        <w:t xml:space="preserve">Mootorsõidukite parkimine kõnniteedele on keelatud. Sõidukid tuleb parkida selleks ettenähtud kohtadesse.  </w:t>
      </w:r>
    </w:p>
    <w:p w:rsidR="0056188A" w:rsidRDefault="00E239E5">
      <w:pPr>
        <w:ind w:left="561" w:hanging="576"/>
      </w:pPr>
      <w:r>
        <w:t>2.10.</w:t>
      </w:r>
      <w:r>
        <w:rPr>
          <w:rFonts w:ascii="Arial" w:eastAsia="Arial" w:hAnsi="Arial" w:cs="Arial"/>
        </w:rPr>
        <w:t xml:space="preserve"> </w:t>
      </w:r>
      <w:r>
        <w:t>Olukorrad, mis ei ole sisekorraeeskirjades sätestatud, lahendatakse Tartu Kutseharidusk</w:t>
      </w:r>
      <w:r>
        <w:t xml:space="preserve">eskuse juhtkonna ja õpilaskodu töötajate/ õpilaste omavahelisel kokkuleppel lähtudes kõrgest moraalist, headest tavadest ja sõbralikest suhetest. </w:t>
      </w:r>
    </w:p>
    <w:p w:rsidR="0056188A" w:rsidRDefault="00E239E5">
      <w:pPr>
        <w:spacing w:after="159"/>
        <w:ind w:left="-5"/>
      </w:pPr>
      <w:r>
        <w:t>2.11.</w:t>
      </w:r>
      <w:r>
        <w:rPr>
          <w:rFonts w:ascii="Arial" w:eastAsia="Arial" w:hAnsi="Arial" w:cs="Arial"/>
        </w:rPr>
        <w:t xml:space="preserve"> </w:t>
      </w:r>
      <w:r>
        <w:t xml:space="preserve">Õpilaskodu </w:t>
      </w:r>
      <w:proofErr w:type="spellStart"/>
      <w:r>
        <w:t>üldkasutatavad</w:t>
      </w:r>
      <w:proofErr w:type="spellEnd"/>
      <w:r>
        <w:t xml:space="preserve"> ruumid ning hoone ümbrus on kaetud videovalvega. </w:t>
      </w:r>
    </w:p>
    <w:p w:rsidR="0056188A" w:rsidRDefault="00E239E5">
      <w:pPr>
        <w:pStyle w:val="Pealkiri1"/>
        <w:ind w:left="-5"/>
      </w:pPr>
      <w:r>
        <w:t>3.</w:t>
      </w:r>
      <w:r>
        <w:rPr>
          <w:rFonts w:ascii="Arial" w:eastAsia="Arial" w:hAnsi="Arial" w:cs="Arial"/>
        </w:rPr>
        <w:t xml:space="preserve"> </w:t>
      </w:r>
      <w:r>
        <w:t xml:space="preserve">ÜÜRNIKU ÕIGUSED </w:t>
      </w:r>
    </w:p>
    <w:p w:rsidR="0056188A" w:rsidRDefault="00E239E5">
      <w:pPr>
        <w:ind w:left="-5"/>
      </w:pPr>
      <w:r>
        <w:t xml:space="preserve">Üürnikul on õpilaskodus õigus: </w:t>
      </w:r>
    </w:p>
    <w:p w:rsidR="0056188A" w:rsidRDefault="00E239E5">
      <w:pPr>
        <w:ind w:left="-5"/>
      </w:pPr>
      <w:r>
        <w:t>3.1.</w:t>
      </w:r>
      <w:r>
        <w:rPr>
          <w:rFonts w:ascii="Arial" w:eastAsia="Arial" w:hAnsi="Arial" w:cs="Arial"/>
        </w:rPr>
        <w:t xml:space="preserve"> </w:t>
      </w:r>
      <w:r>
        <w:t xml:space="preserve">Kasutada tema valduses olevaid ruume ja inventari. </w:t>
      </w:r>
    </w:p>
    <w:p w:rsidR="0056188A" w:rsidRDefault="00E239E5">
      <w:pPr>
        <w:ind w:left="-5"/>
      </w:pPr>
      <w:r>
        <w:t>3.2.</w:t>
      </w:r>
      <w:r>
        <w:rPr>
          <w:rFonts w:ascii="Arial" w:eastAsia="Arial" w:hAnsi="Arial" w:cs="Arial"/>
        </w:rPr>
        <w:t xml:space="preserve"> </w:t>
      </w:r>
      <w:r>
        <w:t xml:space="preserve">Kasutada õpilaskodu ühiskasutatavaid ruume ja selle inventari. </w:t>
      </w:r>
    </w:p>
    <w:p w:rsidR="0056188A" w:rsidRDefault="00E239E5">
      <w:pPr>
        <w:ind w:left="-5"/>
      </w:pPr>
      <w:r>
        <w:t>3.3.</w:t>
      </w:r>
      <w:r>
        <w:rPr>
          <w:rFonts w:ascii="Arial" w:eastAsia="Arial" w:hAnsi="Arial" w:cs="Arial"/>
        </w:rPr>
        <w:t xml:space="preserve"> </w:t>
      </w:r>
      <w:r>
        <w:t xml:space="preserve">Kasutada oma toas elektriliselt korras isiklikke televiisoreid, raadioid ja arvuteid. </w:t>
      </w:r>
    </w:p>
    <w:p w:rsidR="0056188A" w:rsidRDefault="00E239E5">
      <w:pPr>
        <w:ind w:left="-5"/>
      </w:pPr>
      <w:r>
        <w:t>3.4.</w:t>
      </w:r>
      <w:r>
        <w:rPr>
          <w:rFonts w:ascii="Arial" w:eastAsia="Arial" w:hAnsi="Arial" w:cs="Arial"/>
        </w:rPr>
        <w:t xml:space="preserve"> </w:t>
      </w:r>
      <w:r>
        <w:t xml:space="preserve">Saada informatsiooni õpilaskodus toimuvate ürituste kohta. </w:t>
      </w:r>
    </w:p>
    <w:p w:rsidR="0056188A" w:rsidRDefault="00E239E5">
      <w:pPr>
        <w:spacing w:after="163"/>
        <w:ind w:left="-5"/>
      </w:pPr>
      <w:r>
        <w:t>3.5.</w:t>
      </w:r>
      <w:r>
        <w:rPr>
          <w:rFonts w:ascii="Arial" w:eastAsia="Arial" w:hAnsi="Arial" w:cs="Arial"/>
        </w:rPr>
        <w:t xml:space="preserve"> </w:t>
      </w:r>
      <w:r>
        <w:t xml:space="preserve">Anda soovitusi elukeskkonna paremaks muutmise kohta. </w:t>
      </w:r>
    </w:p>
    <w:p w:rsidR="0056188A" w:rsidRDefault="00E239E5">
      <w:pPr>
        <w:pStyle w:val="Pealkiri1"/>
        <w:spacing w:after="102"/>
        <w:ind w:left="-5"/>
      </w:pPr>
      <w:r>
        <w:t>4.</w:t>
      </w:r>
      <w:r>
        <w:rPr>
          <w:rFonts w:ascii="Arial" w:eastAsia="Arial" w:hAnsi="Arial" w:cs="Arial"/>
        </w:rPr>
        <w:t xml:space="preserve"> </w:t>
      </w:r>
      <w:r>
        <w:t xml:space="preserve">ÜÜRNIKU KOHUSTUSED </w:t>
      </w:r>
    </w:p>
    <w:p w:rsidR="0056188A" w:rsidRDefault="00E239E5">
      <w:pPr>
        <w:ind w:left="-5"/>
      </w:pPr>
      <w:r>
        <w:t xml:space="preserve">Üürnik on õpilaskodus kohustatud:  </w:t>
      </w:r>
    </w:p>
    <w:p w:rsidR="0056188A" w:rsidRDefault="00E239E5">
      <w:pPr>
        <w:ind w:left="561" w:hanging="576"/>
      </w:pPr>
      <w:r>
        <w:t>4.1.</w:t>
      </w:r>
      <w:r>
        <w:rPr>
          <w:rFonts w:ascii="Arial" w:eastAsia="Arial" w:hAnsi="Arial" w:cs="Arial"/>
        </w:rPr>
        <w:t xml:space="preserve"> </w:t>
      </w:r>
      <w:r>
        <w:t>Täitma üürilepingut, õpilaskodu sisekorraeeskirju, tuleohutus- ja sanitaa</w:t>
      </w:r>
      <w:r>
        <w:t xml:space="preserve">rnõudeid ning Tartu linna avaliku korra eeskirju. </w:t>
      </w:r>
    </w:p>
    <w:p w:rsidR="0056188A" w:rsidRDefault="00E239E5">
      <w:pPr>
        <w:ind w:left="561" w:hanging="576"/>
      </w:pPr>
      <w:r>
        <w:lastRenderedPageBreak/>
        <w:t>4.2.</w:t>
      </w:r>
      <w:r>
        <w:rPr>
          <w:rFonts w:ascii="Arial" w:eastAsia="Arial" w:hAnsi="Arial" w:cs="Arial"/>
        </w:rPr>
        <w:t xml:space="preserve"> </w:t>
      </w:r>
      <w:r>
        <w:t xml:space="preserve">Täitma õpilaskodu kasvataja, õpilaskodu juhataja, valvetöötaja ja teiste kooli töötajate asjakohaseid korraldusi. </w:t>
      </w:r>
    </w:p>
    <w:p w:rsidR="0056188A" w:rsidRDefault="00E239E5">
      <w:pPr>
        <w:ind w:left="561" w:hanging="576"/>
      </w:pPr>
      <w:r>
        <w:t>4.3.</w:t>
      </w:r>
      <w:r>
        <w:rPr>
          <w:rFonts w:ascii="Arial" w:eastAsia="Arial" w:hAnsi="Arial" w:cs="Arial"/>
        </w:rPr>
        <w:t xml:space="preserve"> </w:t>
      </w:r>
      <w:r>
        <w:t>Arvestama oma käitumises kaasõpilastega (ei tekita liigset müra, ei kasuta ebavi</w:t>
      </w:r>
      <w:r>
        <w:t xml:space="preserve">isakaid väljendeid, austab kaasõpilaste privaatsust, jne.) ning lahkub oma tuppa hiljemalt 22.00. </w:t>
      </w:r>
    </w:p>
    <w:p w:rsidR="0056188A" w:rsidRDefault="00E239E5">
      <w:pPr>
        <w:ind w:left="561" w:hanging="576"/>
      </w:pPr>
      <w:r>
        <w:t>4.4.</w:t>
      </w:r>
      <w:r>
        <w:rPr>
          <w:rFonts w:ascii="Arial" w:eastAsia="Arial" w:hAnsi="Arial" w:cs="Arial"/>
        </w:rPr>
        <w:t xml:space="preserve"> </w:t>
      </w:r>
      <w:r>
        <w:t>Tagama vaba juurdepääsu oma eluruumidesse õpilaskodu kasvatajale, juhatajale, teistele kooli töötajatele ja valvetöötajale (mitte jätma võtit risti luku</w:t>
      </w:r>
      <w:r>
        <w:t xml:space="preserve">statud ukse ette jne). </w:t>
      </w:r>
    </w:p>
    <w:p w:rsidR="0056188A" w:rsidRDefault="00E239E5">
      <w:pPr>
        <w:ind w:left="-5"/>
      </w:pPr>
      <w:r>
        <w:t>4.5.</w:t>
      </w:r>
      <w:r>
        <w:rPr>
          <w:rFonts w:ascii="Arial" w:eastAsia="Arial" w:hAnsi="Arial" w:cs="Arial"/>
        </w:rPr>
        <w:t xml:space="preserve"> </w:t>
      </w:r>
      <w:r>
        <w:t xml:space="preserve">Tagama vaba juurdepääsu akendele ning ustele.  </w:t>
      </w:r>
    </w:p>
    <w:p w:rsidR="0056188A" w:rsidRDefault="00E239E5">
      <w:pPr>
        <w:ind w:left="561" w:hanging="576"/>
      </w:pPr>
      <w:r>
        <w:t>4.6.</w:t>
      </w:r>
      <w:r>
        <w:rPr>
          <w:rFonts w:ascii="Arial" w:eastAsia="Arial" w:hAnsi="Arial" w:cs="Arial"/>
        </w:rPr>
        <w:t xml:space="preserve"> </w:t>
      </w:r>
      <w:r>
        <w:t>Hoidma puhtust ja korda õpilaskodu toas, ühiskasutatavates ruumides, territooriumil, koristama oma tuba ja  ühiskasutatavaid ruume (köögid, duširuumid) vastavalt graafikule j</w:t>
      </w:r>
      <w:r>
        <w:t xml:space="preserve">a kasvataja korraldustele. Viima prügi selleks ette nähtud prügikasti või –konteineritesse. </w:t>
      </w:r>
    </w:p>
    <w:p w:rsidR="0056188A" w:rsidRDefault="00E239E5">
      <w:pPr>
        <w:ind w:left="561" w:hanging="576"/>
      </w:pPr>
      <w:r>
        <w:t>4.7.</w:t>
      </w:r>
      <w:r>
        <w:rPr>
          <w:rFonts w:ascii="Arial" w:eastAsia="Arial" w:hAnsi="Arial" w:cs="Arial"/>
        </w:rPr>
        <w:t xml:space="preserve"> </w:t>
      </w:r>
      <w:r>
        <w:t xml:space="preserve">üürnik kohustub pesema tema kasutuses oleva ühiselamutoa akna(d) seestpoolt ja ukse(d) mõlemalt poolt vähemalt kaks korda aastas. </w:t>
      </w:r>
    </w:p>
    <w:p w:rsidR="0056188A" w:rsidRDefault="00E239E5">
      <w:pPr>
        <w:ind w:left="561" w:hanging="576"/>
      </w:pPr>
      <w:r>
        <w:t>4.8.</w:t>
      </w:r>
      <w:r>
        <w:rPr>
          <w:rFonts w:ascii="Arial" w:eastAsia="Arial" w:hAnsi="Arial" w:cs="Arial"/>
        </w:rPr>
        <w:t xml:space="preserve"> </w:t>
      </w:r>
      <w:r>
        <w:t>Ruumidest lahkudes kus</w:t>
      </w:r>
      <w:r>
        <w:t xml:space="preserve">tutama tuled, lülitama välja elektrilised seadmed, sulgema veekraanid ja lukustama uksed. </w:t>
      </w:r>
    </w:p>
    <w:p w:rsidR="0056188A" w:rsidRDefault="00E239E5">
      <w:pPr>
        <w:ind w:left="-5"/>
      </w:pPr>
      <w:r>
        <w:t>4.9.</w:t>
      </w:r>
      <w:r>
        <w:rPr>
          <w:rFonts w:ascii="Arial" w:eastAsia="Arial" w:hAnsi="Arial" w:cs="Arial"/>
        </w:rPr>
        <w:t xml:space="preserve"> </w:t>
      </w:r>
      <w:r>
        <w:t xml:space="preserve">Kasutama säästlikult vett ja elektrienergiat. </w:t>
      </w:r>
    </w:p>
    <w:p w:rsidR="0056188A" w:rsidRDefault="00E239E5">
      <w:pPr>
        <w:ind w:left="561" w:hanging="576"/>
      </w:pPr>
      <w:r>
        <w:t>4.10.</w:t>
      </w:r>
      <w:r>
        <w:rPr>
          <w:rFonts w:ascii="Arial" w:eastAsia="Arial" w:hAnsi="Arial" w:cs="Arial"/>
        </w:rPr>
        <w:t xml:space="preserve"> </w:t>
      </w:r>
      <w:r>
        <w:t>Hoidma tema käsutusse antud vara, vältima selle kahjustamist või hävimist tema enda või kellegi teise süü l</w:t>
      </w:r>
      <w:r>
        <w:t xml:space="preserve">äbi. </w:t>
      </w:r>
    </w:p>
    <w:p w:rsidR="0056188A" w:rsidRDefault="00E239E5">
      <w:pPr>
        <w:ind w:left="561" w:hanging="576"/>
      </w:pPr>
      <w:r>
        <w:t>4.11.</w:t>
      </w:r>
      <w:r>
        <w:rPr>
          <w:rFonts w:ascii="Arial" w:eastAsia="Arial" w:hAnsi="Arial" w:cs="Arial"/>
        </w:rPr>
        <w:t xml:space="preserve"> </w:t>
      </w:r>
      <w:r>
        <w:t xml:space="preserve">Tasuma tema süül purunenud inventari ja varustuse eest hüvitamisele kuuluva summa raamatupidamise poolt esitatud arve alusel. Tekitatud kahju hüvitavad õpilaskodu üürnikud solidaarselt, kui süüdlast ei leita. </w:t>
      </w:r>
    </w:p>
    <w:p w:rsidR="0056188A" w:rsidRDefault="00E239E5">
      <w:pPr>
        <w:ind w:left="561" w:hanging="576"/>
      </w:pPr>
      <w:r>
        <w:t>4.12.</w:t>
      </w:r>
      <w:r>
        <w:rPr>
          <w:rFonts w:ascii="Arial" w:eastAsia="Arial" w:hAnsi="Arial" w:cs="Arial"/>
        </w:rPr>
        <w:t xml:space="preserve"> </w:t>
      </w:r>
      <w:r>
        <w:t>Õpilaskodust lahkudes (üüril</w:t>
      </w:r>
      <w:r>
        <w:t xml:space="preserve">epingu lõppemisel, praktikale minnes, väljaarvamisel õpilaste nimekirjast või õpilaskodu koha ülesütlemisel kooli poolt) andma kasvatajale üle korras toa, toa võtme ja inventari. </w:t>
      </w:r>
    </w:p>
    <w:p w:rsidR="0056188A" w:rsidRDefault="00E239E5">
      <w:pPr>
        <w:spacing w:after="161"/>
        <w:ind w:left="561" w:hanging="576"/>
        <w:rPr>
          <w:color w:val="FF0000"/>
        </w:rPr>
      </w:pPr>
      <w:r>
        <w:t>4.13.</w:t>
      </w:r>
      <w:r>
        <w:rPr>
          <w:rFonts w:ascii="Arial" w:eastAsia="Arial" w:hAnsi="Arial" w:cs="Arial"/>
        </w:rPr>
        <w:t xml:space="preserve"> </w:t>
      </w:r>
      <w:r>
        <w:t>Teavitama enda või kaasõpilase haigestumisest kasvatajat/ administraat</w:t>
      </w:r>
      <w:r>
        <w:t>orit, kes vajadusel korraldab meditsiinilise abi.</w:t>
      </w:r>
      <w:r>
        <w:rPr>
          <w:color w:val="FF0000"/>
        </w:rPr>
        <w:t xml:space="preserve">  </w:t>
      </w:r>
    </w:p>
    <w:p w:rsidR="00E239E5" w:rsidRDefault="00E239E5" w:rsidP="00E239E5">
      <w:pPr>
        <w:spacing w:after="161"/>
        <w:ind w:left="561" w:hanging="576"/>
        <w:rPr>
          <w:color w:val="FF0000"/>
        </w:rPr>
      </w:pPr>
      <w:r>
        <w:t>4.14</w:t>
      </w:r>
      <w:r>
        <w:t>.</w:t>
      </w:r>
      <w:r>
        <w:rPr>
          <w:rFonts w:ascii="Arial" w:eastAsia="Arial" w:hAnsi="Arial" w:cs="Arial"/>
        </w:rPr>
        <w:t xml:space="preserve"> </w:t>
      </w:r>
      <w:r>
        <w:t>Hoidma oma toa uks suletud toast eemal viibimise ajal. Õpilaskodu ei vastuta üürniku toast avatud ukse tõttu kadunud esemete eest</w:t>
      </w:r>
      <w:bookmarkStart w:id="0" w:name="_GoBack"/>
      <w:bookmarkEnd w:id="0"/>
      <w:r>
        <w:t>.</w:t>
      </w:r>
      <w:r>
        <w:rPr>
          <w:color w:val="FF0000"/>
        </w:rPr>
        <w:t xml:space="preserve">  </w:t>
      </w:r>
    </w:p>
    <w:p w:rsidR="00E239E5" w:rsidRDefault="00E239E5">
      <w:pPr>
        <w:spacing w:after="161"/>
        <w:ind w:left="561" w:hanging="576"/>
      </w:pPr>
    </w:p>
    <w:p w:rsidR="0056188A" w:rsidRDefault="00E239E5">
      <w:pPr>
        <w:numPr>
          <w:ilvl w:val="0"/>
          <w:numId w:val="1"/>
        </w:numPr>
        <w:spacing w:after="125" w:line="249" w:lineRule="auto"/>
        <w:ind w:hanging="432"/>
        <w:jc w:val="left"/>
      </w:pPr>
      <w:r>
        <w:rPr>
          <w:b/>
          <w:sz w:val="24"/>
        </w:rPr>
        <w:t xml:space="preserve">ÜÜRNIKU KEELUD: </w:t>
      </w:r>
    </w:p>
    <w:p w:rsidR="0056188A" w:rsidRDefault="00E239E5">
      <w:pPr>
        <w:ind w:left="-5"/>
      </w:pPr>
      <w:r>
        <w:t xml:space="preserve">Üürnikul on õpilaskodus keelatud: </w:t>
      </w:r>
    </w:p>
    <w:p w:rsidR="0056188A" w:rsidRDefault="00E239E5">
      <w:pPr>
        <w:numPr>
          <w:ilvl w:val="1"/>
          <w:numId w:val="1"/>
        </w:numPr>
        <w:ind w:hanging="576"/>
      </w:pPr>
      <w:r>
        <w:t xml:space="preserve">Tundide ajal põhjuseta toas või ühiskasutatavates ruumides viibimine. </w:t>
      </w:r>
    </w:p>
    <w:p w:rsidR="0056188A" w:rsidRDefault="00E239E5">
      <w:pPr>
        <w:numPr>
          <w:ilvl w:val="1"/>
          <w:numId w:val="1"/>
        </w:numPr>
        <w:ind w:hanging="576"/>
      </w:pPr>
      <w:r>
        <w:t xml:space="preserve">Ebaviisakal või solvaval viisil suhtlemine kaasõpilaste ja kooli personaliga. </w:t>
      </w:r>
    </w:p>
    <w:p w:rsidR="0056188A" w:rsidRDefault="00E239E5">
      <w:pPr>
        <w:numPr>
          <w:ilvl w:val="1"/>
          <w:numId w:val="1"/>
        </w:numPr>
        <w:ind w:hanging="576"/>
      </w:pPr>
      <w:r>
        <w:t xml:space="preserve">Suitsetamine (k.a. e-sigaret, mokatubakas) ja tubakasaaduste omamine ja kasutamine õpilaskodus ning lähiümbruses.  </w:t>
      </w:r>
    </w:p>
    <w:p w:rsidR="0056188A" w:rsidRDefault="00E239E5">
      <w:pPr>
        <w:numPr>
          <w:ilvl w:val="1"/>
          <w:numId w:val="1"/>
        </w:numPr>
        <w:ind w:hanging="576"/>
      </w:pPr>
      <w:r>
        <w:t>Alkoholi, narkootiliste, toksiliste ainete, kergesti süttivate ainete, pürotehniliste ainete ja relvade toomine õpilaskodusse  ning nende ho</w:t>
      </w:r>
      <w:r>
        <w:t xml:space="preserve">idmine õpilaskodus. </w:t>
      </w:r>
    </w:p>
    <w:p w:rsidR="0056188A" w:rsidRDefault="00E239E5">
      <w:pPr>
        <w:numPr>
          <w:ilvl w:val="1"/>
          <w:numId w:val="1"/>
        </w:numPr>
        <w:ind w:hanging="576"/>
      </w:pPr>
      <w:r>
        <w:t xml:space="preserve">Alkoholi, narkootiliste ja toksiliste ainete pruukimine ning alkoholijoobes ja narkootiliste või toksiliste ainete mõju all viibimine õpilaskodus. </w:t>
      </w:r>
    </w:p>
    <w:p w:rsidR="0056188A" w:rsidRDefault="00E239E5">
      <w:pPr>
        <w:numPr>
          <w:ilvl w:val="1"/>
          <w:numId w:val="1"/>
        </w:numPr>
        <w:ind w:hanging="576"/>
      </w:pPr>
      <w:r>
        <w:t xml:space="preserve">Akendele, aknalaudadele toiduainete, kilekottide, pudelite jms. paigutamine  </w:t>
      </w:r>
    </w:p>
    <w:p w:rsidR="0056188A" w:rsidRDefault="00E239E5">
      <w:pPr>
        <w:numPr>
          <w:ilvl w:val="1"/>
          <w:numId w:val="1"/>
        </w:numPr>
        <w:ind w:hanging="576"/>
      </w:pPr>
      <w:r>
        <w:t xml:space="preserve">Riietusesemete ja muude tekstiiltoodete kuivatamine aknalaudadel nii sees- kui väljaspool akent. </w:t>
      </w:r>
    </w:p>
    <w:p w:rsidR="0056188A" w:rsidRDefault="00E239E5">
      <w:pPr>
        <w:numPr>
          <w:ilvl w:val="1"/>
          <w:numId w:val="1"/>
        </w:numPr>
        <w:ind w:hanging="576"/>
      </w:pPr>
      <w:r>
        <w:t xml:space="preserve">Lahtise tule tegemine (küünlad, viirukid). </w:t>
      </w:r>
    </w:p>
    <w:p w:rsidR="0056188A" w:rsidRDefault="00E239E5">
      <w:pPr>
        <w:numPr>
          <w:ilvl w:val="1"/>
          <w:numId w:val="1"/>
        </w:numPr>
        <w:ind w:hanging="576"/>
      </w:pPr>
      <w:r>
        <w:t>Üürnikule usaldatud vara teistele isikutele kasutada andmine ja elamispinna kasutamine muul otstarbel (äriline ett</w:t>
      </w:r>
      <w:r>
        <w:t xml:space="preserve">evõtlus, tootmine, seltside ja organisatsioonide koosolekud, jm.).  </w:t>
      </w:r>
    </w:p>
    <w:p w:rsidR="0056188A" w:rsidRDefault="00E239E5">
      <w:pPr>
        <w:numPr>
          <w:ilvl w:val="1"/>
          <w:numId w:val="1"/>
        </w:numPr>
        <w:ind w:hanging="576"/>
      </w:pPr>
      <w:proofErr w:type="spellStart"/>
      <w:r>
        <w:t>Ühisruumides</w:t>
      </w:r>
      <w:proofErr w:type="spellEnd"/>
      <w:r>
        <w:t xml:space="preserve"> oleva ühiskasutatava inventari oma ainukäsutusse võtmine. </w:t>
      </w:r>
    </w:p>
    <w:p w:rsidR="0056188A" w:rsidRDefault="00E239E5">
      <w:pPr>
        <w:numPr>
          <w:ilvl w:val="1"/>
          <w:numId w:val="1"/>
        </w:numPr>
        <w:ind w:hanging="576"/>
      </w:pPr>
      <w:r>
        <w:t>Omavoliline</w:t>
      </w:r>
      <w:r>
        <w:rPr>
          <w:color w:val="FF0000"/>
        </w:rPr>
        <w:t xml:space="preserve"> </w:t>
      </w:r>
      <w:r>
        <w:t>elektriseadmete, kõlarite,</w:t>
      </w:r>
      <w:r>
        <w:rPr>
          <w:color w:val="FF0000"/>
        </w:rPr>
        <w:t xml:space="preserve"> </w:t>
      </w:r>
      <w:r>
        <w:t xml:space="preserve">juhtmete jms. paigaldamine ning kasutamine. </w:t>
      </w:r>
    </w:p>
    <w:p w:rsidR="0056188A" w:rsidRDefault="00E239E5">
      <w:pPr>
        <w:numPr>
          <w:ilvl w:val="1"/>
          <w:numId w:val="1"/>
        </w:numPr>
        <w:ind w:hanging="576"/>
      </w:pPr>
      <w:r>
        <w:t>Tubades elektriliste majapidami</w:t>
      </w:r>
      <w:r>
        <w:t xml:space="preserve">sseadmete (sh. isevalmistatud elektriseadmete) kasutamine (elektripliit, veekeedukann, keeduspiraal, radiaator, puhur, mikrolaineahi, jne.).  </w:t>
      </w:r>
    </w:p>
    <w:p w:rsidR="0056188A" w:rsidRDefault="00E239E5">
      <w:pPr>
        <w:numPr>
          <w:ilvl w:val="1"/>
          <w:numId w:val="1"/>
        </w:numPr>
        <w:ind w:hanging="576"/>
      </w:pPr>
      <w:r>
        <w:lastRenderedPageBreak/>
        <w:t>Omavoliline ukselukkude vahetamine ja akendele või ustele lisakonstruktsioonide paigaldamine (nt. antennid, ukses</w:t>
      </w:r>
      <w:r>
        <w:t xml:space="preserve">ilmad, lisalukud). </w:t>
      </w:r>
    </w:p>
    <w:p w:rsidR="0056188A" w:rsidRDefault="00E239E5">
      <w:pPr>
        <w:numPr>
          <w:ilvl w:val="1"/>
          <w:numId w:val="1"/>
        </w:numPr>
        <w:ind w:hanging="576"/>
      </w:pPr>
      <w:r>
        <w:t xml:space="preserve">Öörahu rikkumine. </w:t>
      </w:r>
    </w:p>
    <w:p w:rsidR="0056188A" w:rsidRDefault="00E239E5">
      <w:pPr>
        <w:numPr>
          <w:ilvl w:val="1"/>
          <w:numId w:val="1"/>
        </w:numPr>
        <w:ind w:hanging="576"/>
      </w:pPr>
      <w:r>
        <w:t xml:space="preserve">Õpilaskodu ja selle ümbruse risustamine sh. akendest prahi alla loopimine. </w:t>
      </w:r>
    </w:p>
    <w:p w:rsidR="0056188A" w:rsidRDefault="00E239E5">
      <w:pPr>
        <w:numPr>
          <w:ilvl w:val="1"/>
          <w:numId w:val="1"/>
        </w:numPr>
        <w:ind w:hanging="576"/>
      </w:pPr>
      <w:r>
        <w:t xml:space="preserve">Loomade ja lindude pidamine õpilaskodu tubades ja </w:t>
      </w:r>
      <w:proofErr w:type="spellStart"/>
      <w:r>
        <w:t>ühisruumides</w:t>
      </w:r>
      <w:proofErr w:type="spellEnd"/>
      <w:r>
        <w:t xml:space="preserve">. </w:t>
      </w:r>
    </w:p>
    <w:p w:rsidR="0056188A" w:rsidRDefault="00E239E5">
      <w:pPr>
        <w:numPr>
          <w:ilvl w:val="1"/>
          <w:numId w:val="1"/>
        </w:numPr>
        <w:ind w:hanging="576"/>
      </w:pPr>
      <w:r>
        <w:t xml:space="preserve">Toavõtme ja õpilaskodu pääsme teistele isikutele kasutada andmine. </w:t>
      </w:r>
    </w:p>
    <w:p w:rsidR="0056188A" w:rsidRDefault="00E239E5">
      <w:pPr>
        <w:numPr>
          <w:ilvl w:val="1"/>
          <w:numId w:val="1"/>
        </w:numPr>
        <w:ind w:hanging="576"/>
      </w:pPr>
      <w:r>
        <w:t>Oma toas</w:t>
      </w:r>
      <w:r>
        <w:t xml:space="preserve"> ja ühiskasutatavates ruumides oleva inventari, valgustite, akende, uste, seinte, põrandate, tuletõrjevahendite, jms. lõhkumine või muul viisil kahjustamine. </w:t>
      </w:r>
    </w:p>
    <w:p w:rsidR="0056188A" w:rsidRDefault="00E239E5">
      <w:pPr>
        <w:numPr>
          <w:ilvl w:val="1"/>
          <w:numId w:val="1"/>
        </w:numPr>
        <w:ind w:hanging="576"/>
      </w:pPr>
      <w:r>
        <w:t xml:space="preserve">Õpilaskodu toa, toaga seotud esiku, wc, duširuumi, </w:t>
      </w:r>
      <w:proofErr w:type="spellStart"/>
      <w:r>
        <w:t>üldkoridori</w:t>
      </w:r>
      <w:proofErr w:type="spellEnd"/>
      <w:r>
        <w:t xml:space="preserve"> ning ühiskasutatavate ruumide sein</w:t>
      </w:r>
      <w:r>
        <w:t xml:space="preserve">tele, ustele, akendele kleepida või muul moel kinnitada pilte, plakateid, kuulutusi, nagisid, vms. </w:t>
      </w:r>
    </w:p>
    <w:p w:rsidR="0056188A" w:rsidRDefault="00E239E5">
      <w:pPr>
        <w:numPr>
          <w:ilvl w:val="1"/>
          <w:numId w:val="1"/>
        </w:numPr>
        <w:ind w:hanging="576"/>
      </w:pPr>
      <w:r>
        <w:t xml:space="preserve">Avaliku korra rikkumine mistahes viisil (lärmamine, ropendamine, sõimlemine, jne.) </w:t>
      </w:r>
    </w:p>
    <w:p w:rsidR="0056188A" w:rsidRDefault="00E239E5">
      <w:pPr>
        <w:numPr>
          <w:ilvl w:val="1"/>
          <w:numId w:val="1"/>
        </w:numPr>
        <w:ind w:hanging="576"/>
      </w:pPr>
      <w:r>
        <w:t xml:space="preserve">Hasartmängude korraldamine ja nendes osalemine </w:t>
      </w:r>
    </w:p>
    <w:p w:rsidR="0056188A" w:rsidRDefault="00E239E5">
      <w:pPr>
        <w:numPr>
          <w:ilvl w:val="1"/>
          <w:numId w:val="1"/>
        </w:numPr>
        <w:ind w:hanging="576"/>
      </w:pPr>
      <w:r>
        <w:t>Võõra vara omastamine om</w:t>
      </w:r>
      <w:r>
        <w:t xml:space="preserve">aniku tahte vastaselt </w:t>
      </w:r>
    </w:p>
    <w:p w:rsidR="0056188A" w:rsidRDefault="00E239E5">
      <w:pPr>
        <w:numPr>
          <w:ilvl w:val="1"/>
          <w:numId w:val="1"/>
        </w:numPr>
        <w:ind w:hanging="576"/>
      </w:pPr>
      <w:r>
        <w:t xml:space="preserve">Valvesignalisatsiooni- ja suitsuandurite tahtlik rikkumine ja lõhkumine, tulekahju alarmi põhjuseta käivitamine. </w:t>
      </w:r>
    </w:p>
    <w:p w:rsidR="0056188A" w:rsidRDefault="00E239E5">
      <w:pPr>
        <w:numPr>
          <w:ilvl w:val="1"/>
          <w:numId w:val="1"/>
        </w:numPr>
        <w:spacing w:after="140"/>
        <w:ind w:hanging="576"/>
      </w:pPr>
      <w:r>
        <w:t xml:space="preserve">Kasutada õpilaskodust väljumiseks ja õpilaskodusse sisenemiseks muid viise peale peaukse. Käesoleva punkti eiramisel kaotab õpilane koha õpilaskodus! </w:t>
      </w:r>
    </w:p>
    <w:p w:rsidR="0056188A" w:rsidRDefault="00E239E5">
      <w:pPr>
        <w:pStyle w:val="Pealkiri1"/>
        <w:spacing w:after="88"/>
        <w:ind w:left="417" w:hanging="432"/>
      </w:pPr>
      <w:r>
        <w:t>6.</w:t>
      </w:r>
      <w:r>
        <w:rPr>
          <w:rFonts w:ascii="Arial" w:eastAsia="Arial" w:hAnsi="Arial" w:cs="Arial"/>
        </w:rPr>
        <w:t xml:space="preserve"> </w:t>
      </w:r>
      <w:r>
        <w:t xml:space="preserve">MÕJUTUSVAHENDID SISEKORRAEESKIRJADE MITTETÄITMISE KORRAL </w:t>
      </w:r>
    </w:p>
    <w:p w:rsidR="0056188A" w:rsidRDefault="00E239E5">
      <w:pPr>
        <w:ind w:left="-5"/>
      </w:pPr>
      <w:r>
        <w:t>Üürnikul on kohustus kasvataja, õpilaskodu j</w:t>
      </w:r>
      <w:r>
        <w:t xml:space="preserve">uhataja või valvetöötaja nõudmisel kirjutada seletuskiri üürilepingu ja õpilaskodu sisekorraeeskirjade rikkumise kohta.  </w:t>
      </w:r>
    </w:p>
    <w:p w:rsidR="0056188A" w:rsidRDefault="00E239E5">
      <w:pPr>
        <w:spacing w:after="9" w:line="259" w:lineRule="auto"/>
        <w:ind w:left="0" w:firstLine="0"/>
        <w:jc w:val="left"/>
      </w:pPr>
      <w:r>
        <w:t xml:space="preserve"> </w:t>
      </w:r>
    </w:p>
    <w:p w:rsidR="0056188A" w:rsidRDefault="00E239E5">
      <w:pPr>
        <w:spacing w:after="138"/>
        <w:ind w:left="-5"/>
      </w:pPr>
      <w:r>
        <w:t xml:space="preserve">Õpilaskodu sisekorraeeskirjade rikkujate suhtes rakendatakse järgmisi mõjutus- ja karistusvahendeid: </w:t>
      </w:r>
    </w:p>
    <w:p w:rsidR="0056188A" w:rsidRDefault="00E239E5">
      <w:pPr>
        <w:spacing w:after="127" w:line="259" w:lineRule="auto"/>
        <w:ind w:left="0" w:firstLine="0"/>
        <w:jc w:val="left"/>
      </w:pPr>
      <w:r>
        <w:t>6.1.</w:t>
      </w:r>
      <w:r>
        <w:rPr>
          <w:rFonts w:ascii="Arial" w:eastAsia="Arial" w:hAnsi="Arial" w:cs="Arial"/>
        </w:rPr>
        <w:t xml:space="preserve"> </w:t>
      </w:r>
      <w:r>
        <w:rPr>
          <w:b/>
        </w:rPr>
        <w:t xml:space="preserve">Üürivõlgnevuste korral </w:t>
      </w:r>
    </w:p>
    <w:p w:rsidR="0056188A" w:rsidRDefault="00E239E5">
      <w:pPr>
        <w:ind w:left="705" w:hanging="720"/>
      </w:pPr>
      <w:r>
        <w:t>6</w:t>
      </w:r>
      <w:r>
        <w:t>.1.1.</w:t>
      </w:r>
      <w:r>
        <w:rPr>
          <w:rFonts w:ascii="Arial" w:eastAsia="Arial" w:hAnsi="Arial" w:cs="Arial"/>
        </w:rPr>
        <w:t xml:space="preserve"> </w:t>
      </w:r>
      <w:r>
        <w:t>Ühe</w:t>
      </w:r>
      <w:r>
        <w:t xml:space="preserve"> kuu üürivõlgnevuse korral teavitab õpilaskodu töötaja</w:t>
      </w:r>
      <w:r>
        <w:rPr>
          <w:color w:val="FF0000"/>
        </w:rPr>
        <w:t xml:space="preserve"> </w:t>
      </w:r>
      <w:r>
        <w:t>(kasvataja või juhataja)</w:t>
      </w:r>
      <w:r>
        <w:rPr>
          <w:color w:val="FF0000"/>
        </w:rPr>
        <w:t xml:space="preserve"> </w:t>
      </w:r>
      <w:r>
        <w:t xml:space="preserve">lapsevanemat, kursusejuhatajat ja sotsiaaltöötajat. </w:t>
      </w:r>
    </w:p>
    <w:p w:rsidR="0056188A" w:rsidRDefault="00E239E5">
      <w:pPr>
        <w:ind w:left="705" w:hanging="720"/>
      </w:pPr>
      <w:r>
        <w:t>6.1.2.</w:t>
      </w:r>
      <w:r>
        <w:rPr>
          <w:rFonts w:ascii="Arial" w:eastAsia="Arial" w:hAnsi="Arial" w:cs="Arial"/>
        </w:rPr>
        <w:t xml:space="preserve"> </w:t>
      </w:r>
      <w:r>
        <w:t>Sotsiaaltöötaja selgitab välja õpilase õpilaskodu koha maksumuse doteerimise vajaduse ning selgitab võimal</w:t>
      </w:r>
      <w:r>
        <w:t xml:space="preserve">usi.  </w:t>
      </w:r>
    </w:p>
    <w:p w:rsidR="0056188A" w:rsidRDefault="00E239E5">
      <w:pPr>
        <w:spacing w:after="114"/>
        <w:ind w:left="705" w:hanging="720"/>
      </w:pPr>
      <w:r>
        <w:t>6.1.3.</w:t>
      </w:r>
      <w:r>
        <w:rPr>
          <w:rFonts w:ascii="Arial" w:eastAsia="Arial" w:hAnsi="Arial" w:cs="Arial"/>
        </w:rPr>
        <w:t xml:space="preserve"> </w:t>
      </w:r>
      <w:r>
        <w:t xml:space="preserve">Õpilaskodu juhataja teeb esildise direktorile õpilase väljaarvamiseks õpilaskodust üürivõla täieliku tasumiseni. </w:t>
      </w:r>
    </w:p>
    <w:p w:rsidR="0056188A" w:rsidRDefault="00E239E5">
      <w:pPr>
        <w:pStyle w:val="Pealkiri2"/>
        <w:ind w:left="-5"/>
      </w:pPr>
      <w:r>
        <w:rPr>
          <w:b w:val="0"/>
        </w:rPr>
        <w:t>6.2.</w:t>
      </w:r>
      <w:r>
        <w:rPr>
          <w:rFonts w:ascii="Arial" w:eastAsia="Arial" w:hAnsi="Arial" w:cs="Arial"/>
          <w:b w:val="0"/>
        </w:rPr>
        <w:t xml:space="preserve"> </w:t>
      </w:r>
      <w:r>
        <w:t xml:space="preserve">Sisekorraeeskirja rikkumise korral </w:t>
      </w:r>
    </w:p>
    <w:p w:rsidR="0056188A" w:rsidRDefault="00E239E5">
      <w:pPr>
        <w:spacing w:after="125" w:line="249" w:lineRule="auto"/>
        <w:ind w:left="-5"/>
        <w:jc w:val="left"/>
      </w:pPr>
      <w:r>
        <w:rPr>
          <w:sz w:val="24"/>
        </w:rPr>
        <w:t>6.2.1.</w:t>
      </w:r>
      <w:r>
        <w:rPr>
          <w:rFonts w:ascii="Arial" w:eastAsia="Arial" w:hAnsi="Arial" w:cs="Arial"/>
          <w:sz w:val="24"/>
        </w:rPr>
        <w:t xml:space="preserve"> </w:t>
      </w:r>
      <w:r>
        <w:rPr>
          <w:b/>
          <w:sz w:val="24"/>
        </w:rPr>
        <w:t>Suuline märkus</w:t>
      </w:r>
      <w:r>
        <w:rPr>
          <w:sz w:val="24"/>
        </w:rPr>
        <w:t xml:space="preserve"> </w:t>
      </w:r>
    </w:p>
    <w:p w:rsidR="0056188A" w:rsidRDefault="00E239E5">
      <w:pPr>
        <w:spacing w:after="116"/>
        <w:ind w:left="730"/>
      </w:pPr>
      <w:r>
        <w:t xml:space="preserve">Õpilaskodu töötaja teeb sisekorraeeskirja rikkunud õpilasele suulise märkuse. </w:t>
      </w:r>
    </w:p>
    <w:p w:rsidR="0056188A" w:rsidRDefault="00E239E5">
      <w:pPr>
        <w:pStyle w:val="Pealkiri3"/>
        <w:ind w:left="-5"/>
      </w:pPr>
      <w:r>
        <w:rPr>
          <w:b w:val="0"/>
        </w:rPr>
        <w:t>6.2.2.</w:t>
      </w:r>
      <w:r>
        <w:rPr>
          <w:rFonts w:ascii="Arial" w:eastAsia="Arial" w:hAnsi="Arial" w:cs="Arial"/>
          <w:b w:val="0"/>
        </w:rPr>
        <w:t xml:space="preserve"> </w:t>
      </w:r>
      <w:r>
        <w:t xml:space="preserve">Rikkumine </w:t>
      </w:r>
      <w:proofErr w:type="spellStart"/>
      <w:r>
        <w:t>siseveebi</w:t>
      </w:r>
      <w:proofErr w:type="spellEnd"/>
      <w:r>
        <w:t xml:space="preserve">  </w:t>
      </w:r>
    </w:p>
    <w:p w:rsidR="0056188A" w:rsidRDefault="00E239E5">
      <w:pPr>
        <w:ind w:left="-5"/>
      </w:pPr>
      <w:r>
        <w:t xml:space="preserve">Õpilaskodu töötaja (kasvataja või juhataja) kannab sisekorraeeskirja rikkumise </w:t>
      </w:r>
      <w:proofErr w:type="spellStart"/>
      <w:r>
        <w:t>siseveebi</w:t>
      </w:r>
      <w:proofErr w:type="spellEnd"/>
      <w:r>
        <w:t xml:space="preserve"> õpilase isikuandmetesse</w:t>
      </w:r>
      <w:r>
        <w:rPr>
          <w:color w:val="FF0000"/>
        </w:rPr>
        <w:t xml:space="preserve"> </w:t>
      </w:r>
      <w:r>
        <w:t>ning edastab info õpilaskodu juhata</w:t>
      </w:r>
      <w:r>
        <w:t xml:space="preserve">jale ja kursusejuhatajale.  </w:t>
      </w:r>
    </w:p>
    <w:p w:rsidR="0056188A" w:rsidRDefault="00E239E5">
      <w:pPr>
        <w:spacing w:after="0" w:line="259" w:lineRule="auto"/>
        <w:ind w:left="0" w:firstLine="0"/>
        <w:jc w:val="left"/>
      </w:pPr>
      <w:r>
        <w:rPr>
          <w:sz w:val="24"/>
        </w:rPr>
        <w:t xml:space="preserve"> </w:t>
      </w:r>
    </w:p>
    <w:p w:rsidR="0056188A" w:rsidRDefault="00E239E5">
      <w:pPr>
        <w:pStyle w:val="Pealkiri3"/>
        <w:spacing w:after="10"/>
        <w:ind w:left="-5"/>
      </w:pPr>
      <w:r>
        <w:rPr>
          <w:b w:val="0"/>
        </w:rPr>
        <w:t>6.2.3.</w:t>
      </w:r>
      <w:r>
        <w:rPr>
          <w:rFonts w:ascii="Arial" w:eastAsia="Arial" w:hAnsi="Arial" w:cs="Arial"/>
          <w:b w:val="0"/>
        </w:rPr>
        <w:t xml:space="preserve"> </w:t>
      </w:r>
      <w:r>
        <w:t xml:space="preserve">Kirjalik noomitus </w:t>
      </w:r>
    </w:p>
    <w:p w:rsidR="0056188A" w:rsidRDefault="00E239E5">
      <w:pPr>
        <w:ind w:left="-5"/>
      </w:pPr>
      <w:r>
        <w:t xml:space="preserve">Kirjaliku noomitusega karistatakse õpilast järgmistel juhtudel: </w:t>
      </w:r>
    </w:p>
    <w:p w:rsidR="0056188A" w:rsidRDefault="00E239E5">
      <w:pPr>
        <w:numPr>
          <w:ilvl w:val="0"/>
          <w:numId w:val="2"/>
        </w:numPr>
        <w:ind w:hanging="360"/>
      </w:pPr>
      <w:r>
        <w:t xml:space="preserve">3 sisekorraeeskirjade rikkumist õpilase isikuandmetes </w:t>
      </w:r>
      <w:proofErr w:type="spellStart"/>
      <w:r>
        <w:t>siseveebis</w:t>
      </w:r>
      <w:proofErr w:type="spellEnd"/>
      <w:r>
        <w:t xml:space="preserve"> </w:t>
      </w:r>
    </w:p>
    <w:p w:rsidR="0056188A" w:rsidRDefault="00E239E5">
      <w:pPr>
        <w:numPr>
          <w:ilvl w:val="0"/>
          <w:numId w:val="2"/>
        </w:numPr>
        <w:ind w:hanging="360"/>
      </w:pPr>
      <w:r>
        <w:t xml:space="preserve">Puhtuse nõuete korduv eiramine ja oma toa ning selle lähiümbruse risustamine </w:t>
      </w:r>
    </w:p>
    <w:p w:rsidR="0056188A" w:rsidRDefault="00E239E5">
      <w:pPr>
        <w:numPr>
          <w:ilvl w:val="0"/>
          <w:numId w:val="2"/>
        </w:numPr>
        <w:ind w:hanging="360"/>
      </w:pPr>
      <w:r>
        <w:t xml:space="preserve">Suitsetamine õpilaskodu ruumides ja lähiümbruses </w:t>
      </w:r>
    </w:p>
    <w:p w:rsidR="0056188A" w:rsidRDefault="00E239E5">
      <w:pPr>
        <w:numPr>
          <w:ilvl w:val="0"/>
          <w:numId w:val="2"/>
        </w:numPr>
        <w:ind w:hanging="360"/>
      </w:pPr>
      <w:r>
        <w:t xml:space="preserve">Eelnevalt kooskõlastamata isikute toomine õpilaskodu tubadesse  </w:t>
      </w:r>
    </w:p>
    <w:p w:rsidR="0056188A" w:rsidRDefault="00E239E5">
      <w:pPr>
        <w:numPr>
          <w:ilvl w:val="0"/>
          <w:numId w:val="2"/>
        </w:numPr>
        <w:ind w:hanging="360"/>
      </w:pPr>
      <w:r>
        <w:t xml:space="preserve">Alkoholi joobes või jääknähtudega viibimine õpilaskodus </w:t>
      </w:r>
    </w:p>
    <w:p w:rsidR="0056188A" w:rsidRDefault="00E239E5">
      <w:pPr>
        <w:numPr>
          <w:ilvl w:val="0"/>
          <w:numId w:val="2"/>
        </w:numPr>
        <w:ind w:hanging="360"/>
      </w:pPr>
      <w:r>
        <w:t>Alkoho</w:t>
      </w:r>
      <w:r>
        <w:t xml:space="preserve">li ning toksiliste ainete omamine ja hoidmine õpilaskodus </w:t>
      </w:r>
    </w:p>
    <w:p w:rsidR="0056188A" w:rsidRDefault="00E239E5">
      <w:pPr>
        <w:numPr>
          <w:ilvl w:val="0"/>
          <w:numId w:val="2"/>
        </w:numPr>
        <w:spacing w:after="32"/>
        <w:ind w:hanging="360"/>
      </w:pPr>
      <w:r>
        <w:t xml:space="preserve">Pürotehniliste ainete kasutamine ja hoidmine ning lahtise tule tegemine õpilaskodus (küünlad, viirukid jms.) </w:t>
      </w:r>
    </w:p>
    <w:p w:rsidR="0056188A" w:rsidRDefault="00E239E5">
      <w:pPr>
        <w:numPr>
          <w:ilvl w:val="0"/>
          <w:numId w:val="2"/>
        </w:numPr>
        <w:ind w:hanging="360"/>
      </w:pPr>
      <w:r>
        <w:t xml:space="preserve">Õpilaskodu ja selle ümbruse risustamine </w:t>
      </w:r>
    </w:p>
    <w:p w:rsidR="0056188A" w:rsidRDefault="00E239E5">
      <w:pPr>
        <w:numPr>
          <w:ilvl w:val="0"/>
          <w:numId w:val="2"/>
        </w:numPr>
        <w:ind w:hanging="360"/>
      </w:pPr>
      <w:r>
        <w:t>Õpilaskodu võtme või pääsme andmine teistele i</w:t>
      </w:r>
      <w:r>
        <w:t xml:space="preserve">sikutele </w:t>
      </w:r>
    </w:p>
    <w:p w:rsidR="0056188A" w:rsidRDefault="00E239E5">
      <w:pPr>
        <w:numPr>
          <w:ilvl w:val="0"/>
          <w:numId w:val="2"/>
        </w:numPr>
        <w:ind w:hanging="360"/>
      </w:pPr>
      <w:r>
        <w:t xml:space="preserve">Õpilaskodu vara tahtlik rikkumine </w:t>
      </w:r>
    </w:p>
    <w:p w:rsidR="0056188A" w:rsidRDefault="00E239E5">
      <w:pPr>
        <w:numPr>
          <w:ilvl w:val="0"/>
          <w:numId w:val="2"/>
        </w:numPr>
        <w:spacing w:after="32"/>
        <w:ind w:hanging="360"/>
      </w:pPr>
      <w:r>
        <w:t xml:space="preserve">Tuleohutusnõuete eiramine, valehäire tekitamine tulekahju-  ja valvesignalisatsioonis ning suitsuandurite </w:t>
      </w:r>
      <w:proofErr w:type="spellStart"/>
      <w:r>
        <w:t>kinnikatmine</w:t>
      </w:r>
      <w:proofErr w:type="spellEnd"/>
      <w:r>
        <w:t xml:space="preserve">. Nimetatud rikkumiste korral tuleb tasuda ka valehäirest tekitatud kahjud </w:t>
      </w:r>
    </w:p>
    <w:p w:rsidR="0056188A" w:rsidRDefault="00E239E5">
      <w:pPr>
        <w:numPr>
          <w:ilvl w:val="0"/>
          <w:numId w:val="2"/>
        </w:numPr>
        <w:ind w:hanging="360"/>
      </w:pPr>
      <w:r>
        <w:t>Võõra vara omasta</w:t>
      </w:r>
      <w:r>
        <w:t xml:space="preserve">mine omaniku tahte vastaselt või õpilaskodu inventari omastamine </w:t>
      </w:r>
    </w:p>
    <w:p w:rsidR="0056188A" w:rsidRDefault="00E239E5">
      <w:pPr>
        <w:spacing w:after="0" w:line="259" w:lineRule="auto"/>
        <w:ind w:left="0" w:firstLine="0"/>
        <w:jc w:val="left"/>
      </w:pPr>
      <w:r>
        <w:t xml:space="preserve"> </w:t>
      </w:r>
    </w:p>
    <w:p w:rsidR="0056188A" w:rsidRDefault="00E239E5">
      <w:pPr>
        <w:ind w:left="-5"/>
      </w:pPr>
      <w:r>
        <w:t xml:space="preserve">Õpilaskodu juhataja vormistab esildise õpilaste karistamiseks noomitusega direktorile ning informeerib üürniku kursusejuhatajat, sotsiaalpedagoogi ja lapsevanemat. Esildisele peavad olema </w:t>
      </w:r>
      <w:r>
        <w:t xml:space="preserve">lisatud õpilaste seletuskirjad. </w:t>
      </w:r>
    </w:p>
    <w:p w:rsidR="0056188A" w:rsidRDefault="00E239E5">
      <w:pPr>
        <w:ind w:left="-5"/>
      </w:pPr>
      <w:r>
        <w:t xml:space="preserve">Õppesekretär vormistab käskkirja õpilase karistamise kohta ja saadab käskkirja koopia alaealiste õppijate korral lapsevanematele </w:t>
      </w:r>
    </w:p>
    <w:p w:rsidR="0056188A" w:rsidRDefault="00E239E5">
      <w:pPr>
        <w:spacing w:after="0" w:line="259" w:lineRule="auto"/>
        <w:ind w:left="0" w:firstLine="0"/>
        <w:jc w:val="left"/>
      </w:pPr>
      <w:r>
        <w:t xml:space="preserve"> </w:t>
      </w:r>
    </w:p>
    <w:p w:rsidR="0056188A" w:rsidRDefault="00E239E5">
      <w:pPr>
        <w:spacing w:after="0" w:line="259" w:lineRule="auto"/>
        <w:ind w:left="0" w:firstLine="0"/>
        <w:jc w:val="left"/>
      </w:pPr>
      <w:r>
        <w:t xml:space="preserve"> </w:t>
      </w:r>
    </w:p>
    <w:p w:rsidR="0056188A" w:rsidRDefault="00E239E5">
      <w:pPr>
        <w:pStyle w:val="Pealkiri3"/>
        <w:spacing w:after="85"/>
        <w:ind w:left="-5"/>
      </w:pPr>
      <w:r>
        <w:rPr>
          <w:b w:val="0"/>
        </w:rPr>
        <w:t>6.2.4.</w:t>
      </w:r>
      <w:r>
        <w:rPr>
          <w:rFonts w:ascii="Arial" w:eastAsia="Arial" w:hAnsi="Arial" w:cs="Arial"/>
          <w:b w:val="0"/>
        </w:rPr>
        <w:t xml:space="preserve"> </w:t>
      </w:r>
      <w:r>
        <w:t xml:space="preserve">Üürilepingu peatamine </w:t>
      </w:r>
    </w:p>
    <w:p w:rsidR="0056188A" w:rsidRDefault="00E239E5">
      <w:pPr>
        <w:ind w:left="-5"/>
      </w:pPr>
      <w:r>
        <w:t xml:space="preserve">Üürilepingu lõpetamisega või lepingu peatamisega 2 nädalat </w:t>
      </w:r>
      <w:r>
        <w:t xml:space="preserve">kuni 12 nädalat karistatakse õpilast järgmistel juhtudel: </w:t>
      </w:r>
    </w:p>
    <w:p w:rsidR="0056188A" w:rsidRDefault="00E239E5">
      <w:pPr>
        <w:numPr>
          <w:ilvl w:val="0"/>
          <w:numId w:val="3"/>
        </w:numPr>
        <w:ind w:hanging="360"/>
      </w:pPr>
      <w:r>
        <w:t xml:space="preserve">Korduvad kirjalikud noomitused </w:t>
      </w:r>
    </w:p>
    <w:p w:rsidR="0056188A" w:rsidRDefault="00E239E5">
      <w:pPr>
        <w:numPr>
          <w:ilvl w:val="0"/>
          <w:numId w:val="3"/>
        </w:numPr>
        <w:ind w:hanging="360"/>
      </w:pPr>
      <w:r>
        <w:t xml:space="preserve">Alkoholi tarbimine õpilaskodus või jääknähtudega vahele jäämine </w:t>
      </w:r>
    </w:p>
    <w:p w:rsidR="0056188A" w:rsidRDefault="00E239E5">
      <w:pPr>
        <w:numPr>
          <w:ilvl w:val="0"/>
          <w:numId w:val="3"/>
        </w:numPr>
        <w:ind w:hanging="360"/>
      </w:pPr>
      <w:r>
        <w:t xml:space="preserve">Narkootiliste ainete mõju all viibimine, omamine ja hoidmine õpilaskodus </w:t>
      </w:r>
    </w:p>
    <w:p w:rsidR="0056188A" w:rsidRDefault="00E239E5">
      <w:pPr>
        <w:numPr>
          <w:ilvl w:val="0"/>
          <w:numId w:val="3"/>
        </w:numPr>
        <w:ind w:hanging="360"/>
      </w:pPr>
      <w:r>
        <w:t xml:space="preserve">Külm- </w:t>
      </w:r>
      <w:r>
        <w:t xml:space="preserve">ja tulirelvade toomine ja hoidmine õpilaskodus </w:t>
      </w:r>
    </w:p>
    <w:p w:rsidR="0056188A" w:rsidRDefault="00E239E5">
      <w:pPr>
        <w:numPr>
          <w:ilvl w:val="0"/>
          <w:numId w:val="3"/>
        </w:numPr>
        <w:ind w:hanging="360"/>
      </w:pPr>
      <w:r>
        <w:t xml:space="preserve">Õpilaskodu kaasõpilastele, töötajatele, administraatorile või turvatöötajale vaimse või füüsilise trauma põhjustamine </w:t>
      </w:r>
    </w:p>
    <w:p w:rsidR="0056188A" w:rsidRDefault="00E239E5">
      <w:pPr>
        <w:numPr>
          <w:ilvl w:val="0"/>
          <w:numId w:val="3"/>
        </w:numPr>
        <w:ind w:hanging="360"/>
      </w:pPr>
      <w:r>
        <w:t>Olukorrad, mis ei ole sisekorraeeskirjades sätestatud, kuid mille toimepanek on kahjustan</w:t>
      </w:r>
      <w:r>
        <w:t xml:space="preserve">ud organisatsiooni ja selles töötavate/ õppivate inimeste moraali või toonud kaasa muid pöördumatuid tagajärgi. </w:t>
      </w:r>
    </w:p>
    <w:p w:rsidR="0056188A" w:rsidRDefault="00E239E5">
      <w:pPr>
        <w:spacing w:after="17" w:line="259" w:lineRule="auto"/>
        <w:ind w:left="0" w:firstLine="0"/>
        <w:jc w:val="left"/>
      </w:pPr>
      <w:r>
        <w:t xml:space="preserve"> </w:t>
      </w:r>
    </w:p>
    <w:p w:rsidR="0056188A" w:rsidRDefault="00E239E5">
      <w:pPr>
        <w:ind w:left="-5"/>
      </w:pPr>
      <w:r>
        <w:t>Õpilaskodu juhataja vormistab esildise direktorile karistada sisekorraeeskirja rikkunud õpilast üürilepingu lõpetamisega või lepingu peatamis</w:t>
      </w:r>
      <w:r>
        <w:t xml:space="preserve">ega 2- st nädalast kuni 12- </w:t>
      </w:r>
      <w:proofErr w:type="spellStart"/>
      <w:r>
        <w:t>ne</w:t>
      </w:r>
      <w:proofErr w:type="spellEnd"/>
      <w:r>
        <w:t xml:space="preserve"> nädalani ning informeerib koheselt õpilase lapsevanemat ja kursusejuhatajat.  </w:t>
      </w:r>
    </w:p>
    <w:p w:rsidR="0056188A" w:rsidRDefault="00E239E5">
      <w:pPr>
        <w:spacing w:after="156"/>
        <w:ind w:left="-5"/>
      </w:pPr>
      <w:r>
        <w:t xml:space="preserve">Õppesekretär vormistab käskkirja õpilase karistamise kohta ja saadab käskkirja koopia alaealiste õppijate korral lapsevanematele. </w:t>
      </w:r>
    </w:p>
    <w:p w:rsidR="0056188A" w:rsidRDefault="00E239E5">
      <w:pPr>
        <w:pStyle w:val="Pealkiri1"/>
        <w:ind w:left="-5"/>
      </w:pPr>
      <w:r>
        <w:t>7.</w:t>
      </w:r>
      <w:r>
        <w:rPr>
          <w:rFonts w:ascii="Arial" w:eastAsia="Arial" w:hAnsi="Arial" w:cs="Arial"/>
        </w:rPr>
        <w:t xml:space="preserve"> </w:t>
      </w:r>
      <w:r>
        <w:t xml:space="preserve">KÜLALISTE VASTUVÕTMINE  </w:t>
      </w:r>
    </w:p>
    <w:p w:rsidR="0056188A" w:rsidRDefault="00E239E5">
      <w:pPr>
        <w:spacing w:after="30" w:line="238" w:lineRule="auto"/>
        <w:ind w:left="576" w:hanging="576"/>
        <w:jc w:val="left"/>
      </w:pPr>
      <w:r>
        <w:t>7.1.</w:t>
      </w:r>
      <w:r>
        <w:rPr>
          <w:rFonts w:ascii="Arial" w:eastAsia="Arial" w:hAnsi="Arial" w:cs="Arial"/>
        </w:rPr>
        <w:t xml:space="preserve"> </w:t>
      </w:r>
      <w:r>
        <w:t xml:space="preserve">Sugulaste, sõprade, tuttavate ja õpilaskodus mitteelavate kaasõpilaste tubadesse ja ühiskasutatavatesse ruumidesse toomine on lubatud õpilaskodu kasvataja, juhataja või administraatori loal. </w:t>
      </w:r>
    </w:p>
    <w:p w:rsidR="0056188A" w:rsidRDefault="00E239E5">
      <w:pPr>
        <w:ind w:left="-5"/>
      </w:pPr>
      <w:r>
        <w:t>7.2.</w:t>
      </w:r>
      <w:r>
        <w:rPr>
          <w:rFonts w:ascii="Arial" w:eastAsia="Arial" w:hAnsi="Arial" w:cs="Arial"/>
        </w:rPr>
        <w:t xml:space="preserve"> </w:t>
      </w:r>
      <w:r>
        <w:t xml:space="preserve">Külastusaeg on 17.00-21.00 ja külastajaid tohid vastu võtta vaid </w:t>
      </w:r>
      <w:proofErr w:type="spellStart"/>
      <w:r>
        <w:t>puhketubades</w:t>
      </w:r>
      <w:proofErr w:type="spellEnd"/>
      <w:r>
        <w:t xml:space="preserve"> </w:t>
      </w:r>
    </w:p>
    <w:p w:rsidR="0056188A" w:rsidRDefault="00E239E5">
      <w:pPr>
        <w:ind w:left="561" w:hanging="576"/>
      </w:pPr>
      <w:r>
        <w:t>7</w:t>
      </w:r>
      <w:r>
        <w:t>.3.</w:t>
      </w:r>
      <w:r>
        <w:rPr>
          <w:rFonts w:ascii="Arial" w:eastAsia="Arial" w:hAnsi="Arial" w:cs="Arial"/>
        </w:rPr>
        <w:t xml:space="preserve"> </w:t>
      </w:r>
      <w:r>
        <w:t xml:space="preserve">Külaline on kohustatud esitama pildiga </w:t>
      </w:r>
      <w:proofErr w:type="spellStart"/>
      <w:r>
        <w:t>isikuttõendava</w:t>
      </w:r>
      <w:proofErr w:type="spellEnd"/>
      <w:r>
        <w:t xml:space="preserve"> dokumendi valvetöötajale külastuse registreerimiseks.  </w:t>
      </w:r>
    </w:p>
    <w:p w:rsidR="0056188A" w:rsidRDefault="00E239E5">
      <w:pPr>
        <w:ind w:left="-5"/>
      </w:pPr>
      <w:r>
        <w:t>7.4.</w:t>
      </w:r>
      <w:r>
        <w:rPr>
          <w:rFonts w:ascii="Arial" w:eastAsia="Arial" w:hAnsi="Arial" w:cs="Arial"/>
        </w:rPr>
        <w:t xml:space="preserve"> </w:t>
      </w:r>
      <w:r>
        <w:t xml:space="preserve">Külalise eest vastutab üürnik ja saadab külalist kogu külastusaja. </w:t>
      </w:r>
    </w:p>
    <w:p w:rsidR="0056188A" w:rsidRDefault="00E239E5">
      <w:pPr>
        <w:spacing w:after="156"/>
        <w:ind w:left="-5"/>
      </w:pPr>
      <w:r>
        <w:t>7.5.</w:t>
      </w:r>
      <w:r>
        <w:rPr>
          <w:rFonts w:ascii="Arial" w:eastAsia="Arial" w:hAnsi="Arial" w:cs="Arial"/>
        </w:rPr>
        <w:t xml:space="preserve"> </w:t>
      </w:r>
      <w:r>
        <w:t xml:space="preserve">Külaliste ööbimine õpilaskodus on keelatud. </w:t>
      </w:r>
    </w:p>
    <w:p w:rsidR="0056188A" w:rsidRDefault="00E239E5">
      <w:pPr>
        <w:pStyle w:val="Pealkiri1"/>
        <w:ind w:left="-5"/>
      </w:pPr>
      <w:r>
        <w:t>8.</w:t>
      </w:r>
      <w:r>
        <w:rPr>
          <w:rFonts w:ascii="Arial" w:eastAsia="Arial" w:hAnsi="Arial" w:cs="Arial"/>
        </w:rPr>
        <w:t xml:space="preserve"> </w:t>
      </w:r>
      <w:r>
        <w:t>ÜÜRILEPINGU LÕPE</w:t>
      </w:r>
      <w:r>
        <w:t xml:space="preserve">TAMINE </w:t>
      </w:r>
    </w:p>
    <w:p w:rsidR="0056188A" w:rsidRDefault="00E239E5">
      <w:pPr>
        <w:ind w:left="561" w:hanging="576"/>
      </w:pPr>
      <w:r>
        <w:t>8.1.</w:t>
      </w:r>
      <w:r>
        <w:rPr>
          <w:rFonts w:ascii="Arial" w:eastAsia="Arial" w:hAnsi="Arial" w:cs="Arial"/>
        </w:rPr>
        <w:t xml:space="preserve"> </w:t>
      </w:r>
      <w:r>
        <w:t>Lepingu korralisel ülesütlemisel peab üürnik sellest kasvatajale vähemalt 14</w:t>
      </w:r>
      <w:r>
        <w:t xml:space="preserve"> päeva ette teatama, täites sellekohase avalduse. </w:t>
      </w:r>
    </w:p>
    <w:p w:rsidR="0056188A" w:rsidRDefault="00E239E5">
      <w:pPr>
        <w:ind w:left="561" w:hanging="576"/>
      </w:pPr>
      <w:r>
        <w:t>8.2.</w:t>
      </w:r>
      <w:r>
        <w:rPr>
          <w:rFonts w:ascii="Arial" w:eastAsia="Arial" w:hAnsi="Arial" w:cs="Arial"/>
        </w:rPr>
        <w:t xml:space="preserve"> </w:t>
      </w:r>
      <w:r>
        <w:t>Enne üürilepingu lõpetamist või lõppemist peab üürnik täitma kõik kohustused ja tasuma kõik üürilepingust tulen</w:t>
      </w:r>
      <w:r>
        <w:t xml:space="preserve">evad võlad. </w:t>
      </w:r>
    </w:p>
    <w:p w:rsidR="0056188A" w:rsidRDefault="00E239E5">
      <w:pPr>
        <w:ind w:left="561" w:hanging="576"/>
      </w:pPr>
      <w:r>
        <w:t>8.3.</w:t>
      </w:r>
      <w:r>
        <w:rPr>
          <w:rFonts w:ascii="Arial" w:eastAsia="Arial" w:hAnsi="Arial" w:cs="Arial"/>
        </w:rPr>
        <w:t xml:space="preserve"> </w:t>
      </w:r>
      <w:r>
        <w:t>Lahkudes on üürnik kohustatud koristama tema kasutuses olnud elamispinna ning hoolitsema selle eest, et vara üleandmisel oleks toas kõik sinna kuuluvad mööbliesemed ning muu vara samas korras kui üürisuhte alguses (arvestades loomulikku k</w:t>
      </w:r>
      <w:r>
        <w:t xml:space="preserve">ulumist). </w:t>
      </w:r>
    </w:p>
    <w:sectPr w:rsidR="0056188A">
      <w:pgSz w:w="11906" w:h="16838"/>
      <w:pgMar w:top="1446" w:right="1414" w:bottom="159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6878"/>
    <w:multiLevelType w:val="multilevel"/>
    <w:tmpl w:val="05387484"/>
    <w:lvl w:ilvl="0">
      <w:start w:val="5"/>
      <w:numFmt w:val="decimal"/>
      <w:lvlText w:val="%1."/>
      <w:lvlJc w:val="left"/>
      <w:pPr>
        <w:ind w:left="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1B7F7F"/>
    <w:multiLevelType w:val="hybridMultilevel"/>
    <w:tmpl w:val="DA0A3356"/>
    <w:lvl w:ilvl="0" w:tplc="B6D0FE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C4F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744E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CCD8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021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3E0F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B0C5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84C4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E04E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7E3E2D"/>
    <w:multiLevelType w:val="hybridMultilevel"/>
    <w:tmpl w:val="F8B003D8"/>
    <w:lvl w:ilvl="0" w:tplc="DFE876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D08C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6AA8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36B3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C05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16B0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4CD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9061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B096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8A"/>
    <w:rsid w:val="0056188A"/>
    <w:rsid w:val="00E239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A8A9"/>
  <w15:docId w15:val="{39199E63-7B07-4236-99E8-8778BBE0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5" w:line="266" w:lineRule="auto"/>
      <w:ind w:left="10" w:hanging="10"/>
      <w:jc w:val="both"/>
    </w:pPr>
    <w:rPr>
      <w:rFonts w:ascii="Times New Roman" w:eastAsia="Times New Roman" w:hAnsi="Times New Roman" w:cs="Times New Roman"/>
      <w:color w:val="000000"/>
    </w:rPr>
  </w:style>
  <w:style w:type="paragraph" w:styleId="Pealkiri1">
    <w:name w:val="heading 1"/>
    <w:next w:val="Normaallaad"/>
    <w:link w:val="Pealkiri1Mrk"/>
    <w:uiPriority w:val="9"/>
    <w:unhideWhenUsed/>
    <w:qFormat/>
    <w:pPr>
      <w:keepNext/>
      <w:keepLines/>
      <w:spacing w:after="125" w:line="249" w:lineRule="auto"/>
      <w:ind w:left="10" w:hanging="10"/>
      <w:outlineLvl w:val="0"/>
    </w:pPr>
    <w:rPr>
      <w:rFonts w:ascii="Times New Roman" w:eastAsia="Times New Roman" w:hAnsi="Times New Roman" w:cs="Times New Roman"/>
      <w:b/>
      <w:color w:val="000000"/>
      <w:sz w:val="24"/>
    </w:rPr>
  </w:style>
  <w:style w:type="paragraph" w:styleId="Pealkiri2">
    <w:name w:val="heading 2"/>
    <w:next w:val="Normaallaad"/>
    <w:link w:val="Pealkiri2Mrk"/>
    <w:uiPriority w:val="9"/>
    <w:unhideWhenUsed/>
    <w:qFormat/>
    <w:pPr>
      <w:keepNext/>
      <w:keepLines/>
      <w:spacing w:after="125" w:line="249" w:lineRule="auto"/>
      <w:ind w:left="10" w:hanging="10"/>
      <w:outlineLvl w:val="1"/>
    </w:pPr>
    <w:rPr>
      <w:rFonts w:ascii="Times New Roman" w:eastAsia="Times New Roman" w:hAnsi="Times New Roman" w:cs="Times New Roman"/>
      <w:b/>
      <w:color w:val="000000"/>
      <w:sz w:val="24"/>
    </w:rPr>
  </w:style>
  <w:style w:type="paragraph" w:styleId="Pealkiri3">
    <w:name w:val="heading 3"/>
    <w:next w:val="Normaallaad"/>
    <w:link w:val="Pealkiri3Mrk"/>
    <w:uiPriority w:val="9"/>
    <w:unhideWhenUsed/>
    <w:qFormat/>
    <w:pPr>
      <w:keepNext/>
      <w:keepLines/>
      <w:spacing w:after="125" w:line="249" w:lineRule="auto"/>
      <w:ind w:left="10" w:hanging="10"/>
      <w:outlineLvl w:val="2"/>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 w:type="character" w:customStyle="1" w:styleId="Pealkiri2Mrk">
    <w:name w:val="Pealkiri 2 Märk"/>
    <w:link w:val="Pealkiri2"/>
    <w:rPr>
      <w:rFonts w:ascii="Times New Roman" w:eastAsia="Times New Roman" w:hAnsi="Times New Roman" w:cs="Times New Roman"/>
      <w:b/>
      <w:color w:val="000000"/>
      <w:sz w:val="24"/>
    </w:rPr>
  </w:style>
  <w:style w:type="character" w:customStyle="1" w:styleId="Pealkiri3Mrk">
    <w:name w:val="Pealkiri 3 Märk"/>
    <w:link w:val="Pealkiri3"/>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10197</Characters>
  <Application>Microsoft Office Word</Application>
  <DocSecurity>0</DocSecurity>
  <Lines>84</Lines>
  <Paragraphs>23</Paragraphs>
  <ScaleCrop>false</ScaleCrop>
  <HeadingPairs>
    <vt:vector size="2" baseType="variant">
      <vt:variant>
        <vt:lpstr>Pealkiri</vt:lpstr>
      </vt:variant>
      <vt:variant>
        <vt:i4>1</vt:i4>
      </vt:variant>
    </vt:vector>
  </HeadingPairs>
  <TitlesOfParts>
    <vt:vector size="1" baseType="lpstr">
      <vt:lpstr/>
    </vt:vector>
  </TitlesOfParts>
  <Company>Tartu Kutsehariduskeskus</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Olesk</dc:creator>
  <cp:keywords/>
  <cp:lastModifiedBy>Merike Kangro</cp:lastModifiedBy>
  <cp:revision>2</cp:revision>
  <dcterms:created xsi:type="dcterms:W3CDTF">2019-08-31T19:07:00Z</dcterms:created>
  <dcterms:modified xsi:type="dcterms:W3CDTF">2019-08-31T19:07:00Z</dcterms:modified>
</cp:coreProperties>
</file>